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D28" w:rsidRDefault="00BA0D28" w:rsidP="00BA0D28">
      <w:pPr>
        <w:pStyle w:val="Obyajntext"/>
        <w:ind w:left="567"/>
        <w:rPr>
          <w:rFonts w:ascii="Arial" w:hAnsi="Arial" w:cs="Arial"/>
          <w:b/>
          <w:sz w:val="22"/>
          <w:szCs w:val="22"/>
        </w:rPr>
      </w:pPr>
      <w:r>
        <w:rPr>
          <w:rFonts w:ascii="Arial" w:hAnsi="Arial" w:cs="Arial"/>
        </w:rPr>
        <w:t xml:space="preserve">Stavba    </w:t>
      </w:r>
      <w:r>
        <w:rPr>
          <w:rFonts w:ascii="Arial" w:hAnsi="Arial" w:cs="Arial"/>
        </w:rPr>
        <w:tab/>
        <w:t xml:space="preserve">: </w:t>
      </w:r>
      <w:r>
        <w:rPr>
          <w:rFonts w:ascii="Arial" w:hAnsi="Arial" w:cs="Arial"/>
        </w:rPr>
        <w:tab/>
      </w:r>
      <w:r>
        <w:rPr>
          <w:rFonts w:ascii="Arial" w:hAnsi="Arial" w:cs="Arial"/>
          <w:b/>
          <w:sz w:val="22"/>
          <w:szCs w:val="22"/>
        </w:rPr>
        <w:t xml:space="preserve">DSS Slatinka - Zavŕšenie transformačného procesu s cieľom </w:t>
      </w:r>
    </w:p>
    <w:p w:rsidR="00BA0D28" w:rsidRDefault="00BA0D28" w:rsidP="00BA0D28">
      <w:pPr>
        <w:pStyle w:val="Obyajntext"/>
        <w:ind w:left="567"/>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sociálnej integrácie občanov s MP v DSS Slatinka, Lučenec</w:t>
      </w:r>
    </w:p>
    <w:p w:rsidR="00BA0D28" w:rsidRDefault="00BA0D28" w:rsidP="00BA0D28">
      <w:pPr>
        <w:pStyle w:val="Obyajntext"/>
        <w:ind w:left="567"/>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 stavebný objekt Haličská cesta 2138/9A, Lučenec</w:t>
      </w:r>
    </w:p>
    <w:p w:rsidR="00BA0D28" w:rsidRDefault="00BA0D28" w:rsidP="00BA0D28">
      <w:pPr>
        <w:pStyle w:val="Obyajntext"/>
        <w:ind w:left="567"/>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BA0D28" w:rsidRDefault="00BA0D28" w:rsidP="00BA0D28">
      <w:pPr>
        <w:pStyle w:val="Obyajntext"/>
        <w:ind w:left="567"/>
        <w:outlineLvl w:val="0"/>
        <w:rPr>
          <w:rFonts w:ascii="Arial" w:hAnsi="Arial" w:cs="Arial"/>
          <w:b/>
          <w:sz w:val="22"/>
          <w:szCs w:val="22"/>
        </w:rPr>
      </w:pPr>
      <w:r>
        <w:rPr>
          <w:rFonts w:ascii="Arial" w:hAnsi="Arial" w:cs="Arial"/>
        </w:rPr>
        <w:t xml:space="preserve">Investor  </w:t>
      </w:r>
      <w:r>
        <w:rPr>
          <w:rFonts w:ascii="Arial" w:hAnsi="Arial" w:cs="Arial"/>
        </w:rPr>
        <w:tab/>
        <w:t xml:space="preserve">: </w:t>
      </w:r>
      <w:r>
        <w:rPr>
          <w:rFonts w:ascii="Arial" w:hAnsi="Arial" w:cs="Arial"/>
        </w:rPr>
        <w:tab/>
      </w:r>
      <w:r>
        <w:rPr>
          <w:rFonts w:ascii="Arial" w:hAnsi="Arial" w:cs="Arial"/>
          <w:b/>
          <w:sz w:val="22"/>
          <w:szCs w:val="22"/>
        </w:rPr>
        <w:t>Domov sociálnych služieb "SLATINKA", Lučenec</w:t>
      </w:r>
    </w:p>
    <w:p w:rsidR="00BA0D28" w:rsidRDefault="00BA0D28" w:rsidP="00BA0D28">
      <w:pPr>
        <w:pStyle w:val="Obyajntext"/>
        <w:ind w:left="567"/>
        <w:outlineLvl w:val="0"/>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Dolná Slatinka č. 271/1, 98401 Lučenec</w:t>
      </w:r>
    </w:p>
    <w:p w:rsidR="00BA0D28" w:rsidRDefault="00BA0D28" w:rsidP="00BA0D28">
      <w:pPr>
        <w:pStyle w:val="Obyajntext"/>
        <w:ind w:left="567"/>
        <w:outlineLvl w:val="0"/>
        <w:rPr>
          <w:rFonts w:ascii="Arial" w:hAnsi="Arial" w:cs="Arial"/>
          <w:b/>
          <w:sz w:val="22"/>
          <w:szCs w:val="22"/>
        </w:rPr>
      </w:pPr>
    </w:p>
    <w:p w:rsidR="00BA0D28" w:rsidRDefault="00BA0D28" w:rsidP="00BA0D28">
      <w:pPr>
        <w:pStyle w:val="Obyajntext"/>
        <w:ind w:left="567"/>
        <w:rPr>
          <w:rFonts w:ascii="Arial" w:hAnsi="Arial" w:cs="Arial"/>
          <w:b/>
          <w:sz w:val="22"/>
          <w:szCs w:val="22"/>
        </w:rPr>
      </w:pPr>
      <w:r>
        <w:rPr>
          <w:rFonts w:ascii="Arial" w:hAnsi="Arial" w:cs="Arial"/>
        </w:rPr>
        <w:t xml:space="preserve">Stupeň   </w:t>
      </w:r>
      <w:r>
        <w:rPr>
          <w:rFonts w:ascii="Arial" w:hAnsi="Arial" w:cs="Arial"/>
        </w:rPr>
        <w:tab/>
        <w:t xml:space="preserve">: </w:t>
      </w:r>
      <w:r>
        <w:rPr>
          <w:rFonts w:ascii="Arial" w:hAnsi="Arial" w:cs="Arial"/>
        </w:rPr>
        <w:tab/>
      </w:r>
      <w:r>
        <w:rPr>
          <w:rFonts w:ascii="Arial" w:hAnsi="Arial" w:cs="Arial"/>
          <w:b/>
          <w:sz w:val="22"/>
          <w:szCs w:val="22"/>
        </w:rPr>
        <w:t xml:space="preserve">Realizačná  projektová  dokumentácia </w:t>
      </w: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rPr>
          <w:rFonts w:ascii="Arial" w:hAnsi="Arial" w:cs="Arial"/>
        </w:rPr>
      </w:pPr>
    </w:p>
    <w:p w:rsidR="00BA0D28" w:rsidRDefault="00BA0D28" w:rsidP="00BA0D28">
      <w:pPr>
        <w:pStyle w:val="Obyajntext"/>
        <w:jc w:val="center"/>
        <w:outlineLvl w:val="0"/>
        <w:rPr>
          <w:rFonts w:ascii="Arial" w:hAnsi="Arial" w:cs="Arial"/>
          <w:b/>
          <w:sz w:val="32"/>
          <w:szCs w:val="32"/>
        </w:rPr>
      </w:pPr>
    </w:p>
    <w:p w:rsidR="00BA0D28" w:rsidRDefault="00BA0D28" w:rsidP="00BA0D28">
      <w:pPr>
        <w:pStyle w:val="Obyajntext"/>
        <w:jc w:val="center"/>
        <w:outlineLvl w:val="0"/>
        <w:rPr>
          <w:rFonts w:ascii="Arial" w:hAnsi="Arial" w:cs="Arial"/>
          <w:b/>
          <w:sz w:val="32"/>
          <w:szCs w:val="32"/>
        </w:rPr>
      </w:pPr>
    </w:p>
    <w:p w:rsidR="00BA0D28" w:rsidRDefault="00BA0D28" w:rsidP="00BA0D28">
      <w:pPr>
        <w:pStyle w:val="Obyajntext"/>
        <w:jc w:val="center"/>
        <w:outlineLvl w:val="0"/>
        <w:rPr>
          <w:rFonts w:ascii="Arial" w:hAnsi="Arial" w:cs="Arial"/>
          <w:b/>
          <w:sz w:val="32"/>
          <w:szCs w:val="32"/>
        </w:rPr>
      </w:pPr>
      <w:r>
        <w:rPr>
          <w:rFonts w:ascii="Arial" w:hAnsi="Arial" w:cs="Arial"/>
          <w:b/>
          <w:sz w:val="32"/>
          <w:szCs w:val="32"/>
        </w:rPr>
        <w:t xml:space="preserve">VI.  </w:t>
      </w:r>
      <w:r w:rsidR="00AD37C5">
        <w:rPr>
          <w:rFonts w:ascii="Arial" w:hAnsi="Arial" w:cs="Arial"/>
          <w:b/>
          <w:sz w:val="32"/>
          <w:szCs w:val="32"/>
        </w:rPr>
        <w:t>ZDRAVOTECHNIKA</w:t>
      </w:r>
    </w:p>
    <w:p w:rsidR="00BA0D28" w:rsidRDefault="00BA0D28" w:rsidP="00BA0D28">
      <w:pPr>
        <w:pStyle w:val="Obyajntext"/>
        <w:jc w:val="center"/>
        <w:outlineLvl w:val="0"/>
        <w:rPr>
          <w:rFonts w:ascii="Arial" w:hAnsi="Arial" w:cs="Arial"/>
          <w:b/>
          <w:sz w:val="32"/>
          <w:szCs w:val="32"/>
        </w:rPr>
      </w:pPr>
    </w:p>
    <w:p w:rsidR="00BA0D28" w:rsidRDefault="00BA0D28" w:rsidP="00BA0D28">
      <w:pPr>
        <w:pStyle w:val="Obyajntext"/>
        <w:jc w:val="center"/>
        <w:outlineLvl w:val="0"/>
        <w:rPr>
          <w:rFonts w:ascii="Arial" w:hAnsi="Arial" w:cs="Arial"/>
          <w:b/>
          <w:sz w:val="32"/>
          <w:szCs w:val="32"/>
        </w:rPr>
      </w:pPr>
      <w:r>
        <w:rPr>
          <w:rFonts w:ascii="Arial" w:hAnsi="Arial" w:cs="Arial"/>
          <w:b/>
          <w:sz w:val="32"/>
          <w:szCs w:val="32"/>
        </w:rPr>
        <w:t>Technická správa</w:t>
      </w:r>
    </w:p>
    <w:p w:rsidR="00BA0D28" w:rsidRDefault="00BA0D28" w:rsidP="00BA0D28">
      <w:pPr>
        <w:pStyle w:val="Obyajntext"/>
        <w:jc w:val="center"/>
        <w:outlineLvl w:val="0"/>
        <w:rPr>
          <w:rFonts w:ascii="Arial" w:hAnsi="Arial" w:cs="Arial"/>
          <w:b/>
          <w:sz w:val="40"/>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rPr>
          <w:rFonts w:ascii="Arial" w:hAnsi="Arial" w:cs="Arial"/>
          <w:b/>
          <w:sz w:val="32"/>
        </w:rPr>
      </w:pPr>
    </w:p>
    <w:p w:rsidR="00BA0D28" w:rsidRDefault="00BA0D28" w:rsidP="00BA0D28">
      <w:pPr>
        <w:pStyle w:val="Obyajntext"/>
        <w:ind w:firstLine="567"/>
        <w:rPr>
          <w:rFonts w:ascii="Arial" w:hAnsi="Arial" w:cs="Arial"/>
          <w:b/>
        </w:rPr>
      </w:pPr>
      <w:r>
        <w:rPr>
          <w:rFonts w:ascii="Arial" w:hAnsi="Arial" w:cs="Arial"/>
        </w:rPr>
        <w:t xml:space="preserve">V Lučenci    </w:t>
      </w:r>
      <w:r>
        <w:rPr>
          <w:rFonts w:ascii="Arial" w:hAnsi="Arial" w:cs="Arial"/>
        </w:rPr>
        <w:tab/>
        <w:t xml:space="preserve">:   </w:t>
      </w:r>
      <w:r>
        <w:rPr>
          <w:rFonts w:ascii="Arial" w:hAnsi="Arial" w:cs="Arial"/>
        </w:rPr>
        <w:tab/>
      </w:r>
      <w:proofErr w:type="spellStart"/>
      <w:r>
        <w:rPr>
          <w:rFonts w:ascii="Arial" w:hAnsi="Arial" w:cs="Arial"/>
          <w:b/>
        </w:rPr>
        <w:t>august-september</w:t>
      </w:r>
      <w:proofErr w:type="spellEnd"/>
      <w:r>
        <w:rPr>
          <w:rFonts w:ascii="Arial" w:hAnsi="Arial" w:cs="Arial"/>
          <w:b/>
        </w:rPr>
        <w:t xml:space="preserve"> 2022</w:t>
      </w:r>
    </w:p>
    <w:p w:rsidR="00BA0D28" w:rsidRDefault="00BA0D28" w:rsidP="00BA0D28">
      <w:pPr>
        <w:pStyle w:val="Obyajntext"/>
        <w:ind w:firstLine="567"/>
        <w:rPr>
          <w:rFonts w:ascii="Arial" w:hAnsi="Arial" w:cs="Arial"/>
          <w:b/>
        </w:rPr>
      </w:pPr>
    </w:p>
    <w:p w:rsidR="00BA0D28" w:rsidRDefault="00BA0D28" w:rsidP="00BA0D28">
      <w:pPr>
        <w:pStyle w:val="Obyajntext"/>
        <w:ind w:firstLine="567"/>
        <w:rPr>
          <w:rFonts w:ascii="Arial" w:hAnsi="Arial" w:cs="Arial"/>
          <w:b/>
        </w:rPr>
      </w:pPr>
      <w:r>
        <w:rPr>
          <w:rFonts w:ascii="Arial" w:hAnsi="Arial" w:cs="Arial"/>
        </w:rPr>
        <w:t xml:space="preserve">Vypracoval   </w:t>
      </w:r>
      <w:r>
        <w:rPr>
          <w:rFonts w:ascii="Arial" w:hAnsi="Arial" w:cs="Arial"/>
        </w:rPr>
        <w:tab/>
        <w:t xml:space="preserve">:   </w:t>
      </w:r>
      <w:r>
        <w:rPr>
          <w:rFonts w:ascii="Arial" w:hAnsi="Arial" w:cs="Arial"/>
        </w:rPr>
        <w:tab/>
      </w:r>
      <w:r>
        <w:rPr>
          <w:rFonts w:ascii="Arial" w:hAnsi="Arial" w:cs="Arial"/>
          <w:b/>
        </w:rPr>
        <w:t>Ing. Nagy</w:t>
      </w:r>
    </w:p>
    <w:p w:rsidR="008314D7" w:rsidRDefault="008314D7" w:rsidP="008314D7">
      <w:pPr>
        <w:pStyle w:val="Obyajntext"/>
      </w:pPr>
    </w:p>
    <w:p w:rsidR="008314D7" w:rsidRDefault="008314D7" w:rsidP="008314D7">
      <w:pPr>
        <w:pStyle w:val="Obyajntext"/>
      </w:pPr>
    </w:p>
    <w:p w:rsidR="008314D7" w:rsidRDefault="008314D7" w:rsidP="008314D7">
      <w:pPr>
        <w:pStyle w:val="Obyajntext"/>
      </w:pPr>
    </w:p>
    <w:p w:rsidR="008314D7" w:rsidRPr="007D19F3" w:rsidRDefault="008314D7" w:rsidP="008314D7">
      <w:pPr>
        <w:pStyle w:val="Obyajntext"/>
        <w:numPr>
          <w:ilvl w:val="0"/>
          <w:numId w:val="3"/>
        </w:numPr>
        <w:tabs>
          <w:tab w:val="num" w:pos="360"/>
        </w:tabs>
        <w:ind w:left="360" w:firstLine="66"/>
        <w:rPr>
          <w:rFonts w:ascii="Arial" w:hAnsi="Arial" w:cs="Arial"/>
          <w:b/>
        </w:rPr>
      </w:pPr>
      <w:r w:rsidRPr="007D19F3">
        <w:rPr>
          <w:rFonts w:ascii="Arial" w:hAnsi="Arial" w:cs="Arial"/>
          <w:b/>
        </w:rPr>
        <w:lastRenderedPageBreak/>
        <w:t>Úvod</w:t>
      </w:r>
    </w:p>
    <w:p w:rsidR="008314D7" w:rsidRPr="007D19F3" w:rsidRDefault="008314D7" w:rsidP="008314D7">
      <w:pPr>
        <w:pStyle w:val="Obyajntext"/>
        <w:ind w:firstLine="426"/>
        <w:jc w:val="both"/>
        <w:rPr>
          <w:rFonts w:ascii="Arial" w:hAnsi="Arial" w:cs="Arial"/>
        </w:rPr>
      </w:pPr>
      <w:r w:rsidRPr="007D19F3">
        <w:rPr>
          <w:rFonts w:ascii="Arial" w:hAnsi="Arial" w:cs="Arial"/>
        </w:rPr>
        <w:t xml:space="preserve">   </w:t>
      </w:r>
    </w:p>
    <w:p w:rsidR="00BA0D28" w:rsidRPr="003407EE" w:rsidRDefault="00BA0D28" w:rsidP="00BA0D28">
      <w:pPr>
        <w:spacing w:after="0"/>
        <w:ind w:left="426" w:firstLine="540"/>
        <w:jc w:val="both"/>
        <w:rPr>
          <w:rFonts w:ascii="Arial" w:hAnsi="Arial" w:cs="Arial"/>
          <w:sz w:val="20"/>
          <w:szCs w:val="20"/>
        </w:rPr>
      </w:pPr>
      <w:r>
        <w:rPr>
          <w:rFonts w:ascii="Arial" w:hAnsi="Arial" w:cs="Arial"/>
          <w:sz w:val="20"/>
          <w:szCs w:val="20"/>
        </w:rPr>
        <w:t xml:space="preserve">Riešená časť budovy (severná polovica) je čiastočne podpivničená, dvojpodlažná; osadená do rovinatého terénu. </w:t>
      </w:r>
      <w:r w:rsidRPr="003407EE">
        <w:rPr>
          <w:rFonts w:ascii="Arial" w:hAnsi="Arial" w:cs="Arial"/>
          <w:sz w:val="20"/>
          <w:szCs w:val="20"/>
        </w:rPr>
        <w:t xml:space="preserve">Zvislé stavebné konštrukcie sú murované; vodorovné konštrukcie sú keramické alternatívne železobetónové stropy; strešná konštrukcia : zateplená </w:t>
      </w:r>
      <w:r>
        <w:rPr>
          <w:rFonts w:ascii="Arial" w:hAnsi="Arial" w:cs="Arial"/>
          <w:sz w:val="20"/>
          <w:szCs w:val="20"/>
        </w:rPr>
        <w:t>plochá</w:t>
      </w:r>
      <w:r w:rsidRPr="003407EE">
        <w:rPr>
          <w:rFonts w:ascii="Arial" w:hAnsi="Arial" w:cs="Arial"/>
          <w:sz w:val="20"/>
          <w:szCs w:val="20"/>
        </w:rPr>
        <w:t xml:space="preserve"> strecha.</w:t>
      </w:r>
    </w:p>
    <w:p w:rsidR="00BA0D28" w:rsidRDefault="00BA0D28" w:rsidP="00BA0D28">
      <w:pPr>
        <w:spacing w:after="0"/>
        <w:ind w:left="426" w:firstLine="540"/>
        <w:jc w:val="both"/>
        <w:rPr>
          <w:rFonts w:ascii="Arial" w:hAnsi="Arial" w:cs="Arial"/>
          <w:sz w:val="20"/>
          <w:szCs w:val="20"/>
        </w:rPr>
      </w:pPr>
      <w:r>
        <w:rPr>
          <w:rFonts w:ascii="Arial" w:hAnsi="Arial" w:cs="Arial"/>
          <w:sz w:val="20"/>
          <w:szCs w:val="20"/>
        </w:rPr>
        <w:t xml:space="preserve">Suterén slúži len ako technický priestor pre vedenie časti ležatých rozvodov vody a kanalizácie. </w:t>
      </w:r>
      <w:r w:rsidRPr="003407EE">
        <w:rPr>
          <w:rFonts w:ascii="Arial" w:hAnsi="Arial" w:cs="Arial"/>
          <w:sz w:val="20"/>
          <w:szCs w:val="20"/>
        </w:rPr>
        <w:t xml:space="preserve">Na </w:t>
      </w:r>
      <w:r>
        <w:rPr>
          <w:rFonts w:ascii="Arial" w:hAnsi="Arial" w:cs="Arial"/>
          <w:sz w:val="20"/>
          <w:szCs w:val="20"/>
        </w:rPr>
        <w:t>1.NP</w:t>
      </w:r>
      <w:r w:rsidRPr="003407EE">
        <w:rPr>
          <w:rFonts w:ascii="Arial" w:hAnsi="Arial" w:cs="Arial"/>
          <w:sz w:val="20"/>
          <w:szCs w:val="20"/>
        </w:rPr>
        <w:t xml:space="preserve"> sa nachádzajú priestory technického zázemia</w:t>
      </w:r>
      <w:r>
        <w:rPr>
          <w:rFonts w:ascii="Arial" w:hAnsi="Arial" w:cs="Arial"/>
          <w:sz w:val="20"/>
          <w:szCs w:val="20"/>
        </w:rPr>
        <w:t xml:space="preserve"> (hygienické priestory, kuchyňa s jedálenským kútom, miestnosti pre personál, terapeutická miestnosť, hala); na 2.NP je administratívna časť.</w:t>
      </w:r>
    </w:p>
    <w:p w:rsidR="008314D7" w:rsidRPr="006116BD" w:rsidRDefault="008314D7" w:rsidP="008314D7">
      <w:pPr>
        <w:spacing w:after="0"/>
        <w:ind w:left="426" w:firstLine="425"/>
        <w:jc w:val="both"/>
        <w:rPr>
          <w:rFonts w:ascii="Arial" w:hAnsi="Arial" w:cs="Arial"/>
          <w:sz w:val="20"/>
          <w:szCs w:val="20"/>
        </w:rPr>
      </w:pPr>
    </w:p>
    <w:p w:rsidR="00BA0D28" w:rsidRDefault="008314D7" w:rsidP="008314D7">
      <w:pPr>
        <w:spacing w:after="0"/>
        <w:ind w:left="426" w:firstLine="425"/>
        <w:jc w:val="both"/>
        <w:rPr>
          <w:rFonts w:ascii="Arial" w:hAnsi="Arial" w:cs="Arial"/>
          <w:sz w:val="20"/>
          <w:szCs w:val="20"/>
        </w:rPr>
      </w:pPr>
      <w:r w:rsidRPr="006116BD">
        <w:rPr>
          <w:rFonts w:ascii="Arial" w:hAnsi="Arial" w:cs="Arial"/>
          <w:sz w:val="20"/>
          <w:szCs w:val="20"/>
        </w:rPr>
        <w:t xml:space="preserve">Predmetom projektovej dokumentácie je </w:t>
      </w:r>
      <w:r w:rsidR="00BA0D28">
        <w:rPr>
          <w:rFonts w:ascii="Arial" w:hAnsi="Arial" w:cs="Arial"/>
          <w:sz w:val="20"/>
          <w:szCs w:val="20"/>
        </w:rPr>
        <w:t>úprava existujúcej vodovodnej a kanalizačnej prípojky; kompletná rekonštrukcia vnútorných zdravotno-technických rozvodov riešenej časti, a zabezpečenie dodávky pitnej vody aj do neriešenej časti budovy.</w:t>
      </w:r>
    </w:p>
    <w:p w:rsidR="008314D7" w:rsidRPr="00C3085E" w:rsidRDefault="008314D7" w:rsidP="008314D7">
      <w:pPr>
        <w:pStyle w:val="Obyajntext"/>
        <w:tabs>
          <w:tab w:val="left" w:pos="851"/>
          <w:tab w:val="left" w:pos="1843"/>
        </w:tabs>
        <w:ind w:left="426"/>
        <w:jc w:val="center"/>
        <w:rPr>
          <w:rFonts w:ascii="Arial" w:hAnsi="Arial" w:cs="Arial"/>
        </w:rPr>
      </w:pPr>
    </w:p>
    <w:p w:rsidR="008314D7" w:rsidRPr="007D19F3" w:rsidRDefault="008314D7" w:rsidP="008314D7">
      <w:pPr>
        <w:pStyle w:val="Obyajntext"/>
        <w:numPr>
          <w:ilvl w:val="0"/>
          <w:numId w:val="3"/>
        </w:numPr>
        <w:tabs>
          <w:tab w:val="num" w:pos="360"/>
        </w:tabs>
        <w:ind w:left="360" w:firstLine="66"/>
        <w:rPr>
          <w:rFonts w:ascii="Arial" w:hAnsi="Arial" w:cs="Arial"/>
          <w:b/>
        </w:rPr>
      </w:pPr>
      <w:r w:rsidRPr="007D19F3">
        <w:rPr>
          <w:rFonts w:ascii="Arial" w:hAnsi="Arial" w:cs="Arial"/>
          <w:b/>
        </w:rPr>
        <w:t>Východiskové podklady</w:t>
      </w:r>
    </w:p>
    <w:p w:rsidR="008314D7" w:rsidRPr="007D19F3" w:rsidRDefault="008314D7" w:rsidP="008314D7">
      <w:pPr>
        <w:pStyle w:val="Obyajntext"/>
        <w:rPr>
          <w:rFonts w:ascii="Arial" w:hAnsi="Arial" w:cs="Arial"/>
        </w:rPr>
      </w:pPr>
    </w:p>
    <w:p w:rsidR="008314D7" w:rsidRPr="006C6F40" w:rsidRDefault="008314D7" w:rsidP="008314D7">
      <w:pPr>
        <w:pStyle w:val="Obyajntext"/>
        <w:ind w:left="426"/>
        <w:rPr>
          <w:rFonts w:ascii="Arial" w:hAnsi="Arial" w:cs="Arial"/>
        </w:rPr>
      </w:pPr>
      <w:r w:rsidRPr="006C6F40">
        <w:rPr>
          <w:rFonts w:ascii="Arial" w:hAnsi="Arial" w:cs="Arial"/>
        </w:rPr>
        <w:t>Podkladmi pre vypracovanie PD boli :</w:t>
      </w:r>
    </w:p>
    <w:p w:rsidR="008314D7" w:rsidRPr="006C6F40" w:rsidRDefault="008314D7" w:rsidP="008314D7">
      <w:pPr>
        <w:pStyle w:val="Obyajntext"/>
        <w:numPr>
          <w:ilvl w:val="0"/>
          <w:numId w:val="2"/>
        </w:numPr>
        <w:tabs>
          <w:tab w:val="clear" w:pos="360"/>
          <w:tab w:val="num" w:pos="786"/>
        </w:tabs>
        <w:ind w:left="426" w:firstLine="0"/>
        <w:rPr>
          <w:rFonts w:ascii="Arial" w:hAnsi="Arial" w:cs="Arial"/>
        </w:rPr>
      </w:pPr>
      <w:r w:rsidRPr="006C6F40">
        <w:rPr>
          <w:rFonts w:ascii="Arial" w:hAnsi="Arial" w:cs="Arial"/>
        </w:rPr>
        <w:t xml:space="preserve">Stavebné výkresy </w:t>
      </w:r>
      <w:r>
        <w:rPr>
          <w:rFonts w:ascii="Arial" w:hAnsi="Arial" w:cs="Arial"/>
        </w:rPr>
        <w:t xml:space="preserve">starého a </w:t>
      </w:r>
      <w:r w:rsidRPr="006C6F40">
        <w:rPr>
          <w:rFonts w:ascii="Arial" w:hAnsi="Arial" w:cs="Arial"/>
        </w:rPr>
        <w:t xml:space="preserve">nového stavu budovy </w:t>
      </w:r>
    </w:p>
    <w:p w:rsidR="008314D7" w:rsidRDefault="008314D7" w:rsidP="008314D7">
      <w:pPr>
        <w:pStyle w:val="Obyajntext"/>
        <w:rPr>
          <w:rFonts w:ascii="Arial" w:hAnsi="Arial" w:cs="Arial"/>
        </w:rPr>
      </w:pPr>
    </w:p>
    <w:p w:rsidR="008314D7" w:rsidRPr="006C6F40" w:rsidRDefault="008314D7" w:rsidP="008314D7">
      <w:pPr>
        <w:pStyle w:val="Obyajntext"/>
        <w:numPr>
          <w:ilvl w:val="0"/>
          <w:numId w:val="3"/>
        </w:numPr>
        <w:tabs>
          <w:tab w:val="num" w:pos="360"/>
        </w:tabs>
        <w:ind w:left="360" w:firstLine="66"/>
        <w:rPr>
          <w:rFonts w:ascii="Arial" w:hAnsi="Arial" w:cs="Arial"/>
          <w:b/>
        </w:rPr>
      </w:pPr>
      <w:r>
        <w:rPr>
          <w:rFonts w:ascii="Arial" w:hAnsi="Arial" w:cs="Arial"/>
          <w:b/>
        </w:rPr>
        <w:t>Bilancia vôd a odpadových vôd</w:t>
      </w:r>
    </w:p>
    <w:p w:rsidR="008314D7" w:rsidRDefault="008314D7" w:rsidP="008314D7">
      <w:pPr>
        <w:pStyle w:val="Obyajntext"/>
        <w:rPr>
          <w:rFonts w:ascii="Arial" w:hAnsi="Arial" w:cs="Arial"/>
        </w:rPr>
      </w:pPr>
    </w:p>
    <w:p w:rsidR="008314D7" w:rsidRDefault="008314D7" w:rsidP="008314D7">
      <w:pPr>
        <w:pStyle w:val="Obyajntext"/>
        <w:tabs>
          <w:tab w:val="left" w:pos="426"/>
          <w:tab w:val="left" w:pos="1843"/>
        </w:tabs>
        <w:ind w:left="426"/>
        <w:jc w:val="both"/>
        <w:rPr>
          <w:rFonts w:ascii="Arial" w:hAnsi="Arial" w:cs="Arial"/>
        </w:rPr>
      </w:pPr>
      <w:r w:rsidRPr="00FF281F">
        <w:rPr>
          <w:rFonts w:ascii="Arial" w:hAnsi="Arial" w:cs="Arial"/>
        </w:rPr>
        <w:t xml:space="preserve">Špecifická potreba pitnej studenej vody </w:t>
      </w:r>
      <w:r w:rsidRPr="00FF281F">
        <w:rPr>
          <w:rFonts w:ascii="Arial" w:hAnsi="Arial" w:cs="Arial"/>
          <w:vertAlign w:val="superscript"/>
        </w:rPr>
        <w:t xml:space="preserve">   </w:t>
      </w:r>
      <w:r w:rsidRPr="00FF281F">
        <w:rPr>
          <w:rFonts w:ascii="Arial" w:hAnsi="Arial" w:cs="Arial"/>
        </w:rPr>
        <w:t xml:space="preserve"> </w:t>
      </w:r>
    </w:p>
    <w:p w:rsidR="008314D7" w:rsidRDefault="008314D7" w:rsidP="008314D7">
      <w:pPr>
        <w:pStyle w:val="Obyajntext"/>
        <w:tabs>
          <w:tab w:val="left" w:pos="426"/>
          <w:tab w:val="left" w:pos="1843"/>
        </w:tabs>
        <w:ind w:left="426"/>
        <w:jc w:val="both"/>
        <w:rPr>
          <w:rFonts w:ascii="Arial" w:hAnsi="Arial" w:cs="Arial"/>
        </w:rPr>
      </w:pPr>
      <w:r w:rsidRPr="00FF281F">
        <w:rPr>
          <w:rFonts w:ascii="Arial" w:hAnsi="Arial" w:cs="Arial"/>
        </w:rPr>
        <w:t>( viď  Vyhl. MŽP SR č. 684/2006 Z.z., príloha č.</w:t>
      </w:r>
      <w:r>
        <w:rPr>
          <w:rFonts w:ascii="Arial" w:hAnsi="Arial" w:cs="Arial"/>
        </w:rPr>
        <w:t xml:space="preserve">3, IX. Zdravotníctvo a </w:t>
      </w:r>
      <w:proofErr w:type="spellStart"/>
      <w:r>
        <w:rPr>
          <w:rFonts w:ascii="Arial" w:hAnsi="Arial" w:cs="Arial"/>
        </w:rPr>
        <w:t>soc.starostlivosť</w:t>
      </w:r>
      <w:proofErr w:type="spellEnd"/>
      <w:r>
        <w:rPr>
          <w:rFonts w:ascii="Arial" w:hAnsi="Arial" w:cs="Arial"/>
        </w:rPr>
        <w:t xml:space="preserve"> )</w:t>
      </w:r>
    </w:p>
    <w:p w:rsidR="008314D7" w:rsidRDefault="008314D7" w:rsidP="008314D7">
      <w:pPr>
        <w:pStyle w:val="Obyajntext"/>
        <w:tabs>
          <w:tab w:val="left" w:pos="426"/>
          <w:tab w:val="left" w:pos="1843"/>
        </w:tabs>
        <w:ind w:left="426"/>
        <w:jc w:val="both"/>
        <w:rPr>
          <w:rFonts w:ascii="Arial" w:hAnsi="Arial" w:cs="Arial"/>
        </w:rPr>
      </w:pPr>
      <w:r>
        <w:rPr>
          <w:rFonts w:ascii="Arial" w:hAnsi="Arial" w:cs="Arial"/>
        </w:rPr>
        <w:t xml:space="preserve"> 1.8 Zariadenia sociálnych služieb a zariadenia na vykonávanie opatrení sociálnoprávnej ochrany detí a </w:t>
      </w:r>
      <w:proofErr w:type="spellStart"/>
      <w:r>
        <w:rPr>
          <w:rFonts w:ascii="Arial" w:hAnsi="Arial" w:cs="Arial"/>
        </w:rPr>
        <w:t>socialnej</w:t>
      </w:r>
      <w:proofErr w:type="spellEnd"/>
      <w:r>
        <w:rPr>
          <w:rFonts w:ascii="Arial" w:hAnsi="Arial" w:cs="Arial"/>
        </w:rPr>
        <w:t xml:space="preserve"> kurately</w:t>
      </w:r>
    </w:p>
    <w:p w:rsidR="008314D7" w:rsidRDefault="008314D7" w:rsidP="008314D7">
      <w:pPr>
        <w:pStyle w:val="Obyajntext"/>
        <w:tabs>
          <w:tab w:val="left" w:pos="426"/>
          <w:tab w:val="left" w:pos="1843"/>
        </w:tabs>
        <w:ind w:left="426"/>
        <w:jc w:val="both"/>
        <w:rPr>
          <w:rFonts w:ascii="Arial" w:hAnsi="Arial" w:cs="Arial"/>
        </w:rPr>
      </w:pPr>
      <w:r>
        <w:rPr>
          <w:rFonts w:ascii="Arial" w:hAnsi="Arial" w:cs="Arial"/>
        </w:rPr>
        <w:tab/>
      </w:r>
    </w:p>
    <w:p w:rsidR="008314D7" w:rsidRPr="00FF281F" w:rsidRDefault="008314D7" w:rsidP="008314D7">
      <w:pPr>
        <w:pStyle w:val="Obyajntext"/>
        <w:tabs>
          <w:tab w:val="left" w:pos="426"/>
          <w:tab w:val="left" w:pos="1843"/>
        </w:tabs>
        <w:ind w:left="426"/>
        <w:jc w:val="both"/>
        <w:rPr>
          <w:rFonts w:ascii="Arial" w:hAnsi="Arial" w:cs="Arial"/>
        </w:rPr>
      </w:pPr>
      <w:r>
        <w:rPr>
          <w:rFonts w:ascii="Arial" w:hAnsi="Arial" w:cs="Arial"/>
        </w:rPr>
        <w:t xml:space="preserve">- Špecifická potreba vody </w:t>
      </w:r>
      <w:r w:rsidR="00BA0D28">
        <w:rPr>
          <w:rFonts w:ascii="Arial" w:hAnsi="Arial" w:cs="Arial"/>
        </w:rPr>
        <w:t xml:space="preserve"> (</w:t>
      </w:r>
      <w:proofErr w:type="spellStart"/>
      <w:r w:rsidR="00BA0D28">
        <w:rPr>
          <w:rFonts w:ascii="Arial" w:hAnsi="Arial" w:cs="Arial"/>
        </w:rPr>
        <w:t>adm</w:t>
      </w:r>
      <w:proofErr w:type="spellEnd"/>
      <w:r w:rsidR="00BA0D28">
        <w:rPr>
          <w:rFonts w:ascii="Arial" w:hAnsi="Arial" w:cs="Arial"/>
        </w:rPr>
        <w:t>. prevádzka)</w:t>
      </w:r>
      <w:r>
        <w:rPr>
          <w:rFonts w:ascii="Arial" w:hAnsi="Arial" w:cs="Arial"/>
        </w:rPr>
        <w:tab/>
      </w:r>
      <w:r>
        <w:rPr>
          <w:rFonts w:ascii="Arial" w:hAnsi="Arial" w:cs="Arial"/>
        </w:rPr>
        <w:tab/>
      </w:r>
      <w:r>
        <w:rPr>
          <w:rFonts w:ascii="Arial" w:hAnsi="Arial" w:cs="Arial"/>
        </w:rPr>
        <w:tab/>
        <w:t>q</w:t>
      </w:r>
      <w:r w:rsidRPr="00FF281F">
        <w:rPr>
          <w:rFonts w:ascii="Arial" w:hAnsi="Arial" w:cs="Arial"/>
        </w:rPr>
        <w:t xml:space="preserve"> = </w:t>
      </w:r>
      <w:r w:rsidR="00BA0D28">
        <w:rPr>
          <w:rFonts w:ascii="Arial" w:hAnsi="Arial" w:cs="Arial"/>
        </w:rPr>
        <w:t>6</w:t>
      </w:r>
      <w:r>
        <w:rPr>
          <w:rFonts w:ascii="Arial" w:hAnsi="Arial" w:cs="Arial"/>
        </w:rPr>
        <w:t>0</w:t>
      </w:r>
      <w:r w:rsidRPr="00FF281F">
        <w:rPr>
          <w:rFonts w:ascii="Arial" w:hAnsi="Arial" w:cs="Arial"/>
        </w:rPr>
        <w:t xml:space="preserve"> l.</w:t>
      </w:r>
      <w:r w:rsidR="00BA0D28">
        <w:rPr>
          <w:rFonts w:ascii="Arial" w:hAnsi="Arial" w:cs="Arial"/>
        </w:rPr>
        <w:t>osoba</w:t>
      </w:r>
      <w:r w:rsidRPr="00080564">
        <w:rPr>
          <w:rFonts w:ascii="Arial" w:hAnsi="Arial" w:cs="Arial"/>
          <w:vertAlign w:val="superscript"/>
        </w:rPr>
        <w:t>-1</w:t>
      </w:r>
      <w:r>
        <w:rPr>
          <w:rFonts w:ascii="Arial" w:hAnsi="Arial" w:cs="Arial"/>
        </w:rPr>
        <w:t>.</w:t>
      </w:r>
      <w:r w:rsidRPr="00FF281F">
        <w:rPr>
          <w:rFonts w:ascii="Arial" w:hAnsi="Arial" w:cs="Arial"/>
        </w:rPr>
        <w:t>deň</w:t>
      </w:r>
      <w:r w:rsidRPr="00FF281F">
        <w:rPr>
          <w:rFonts w:ascii="Arial" w:hAnsi="Arial" w:cs="Arial"/>
          <w:vertAlign w:val="superscript"/>
        </w:rPr>
        <w:t>-1</w:t>
      </w:r>
    </w:p>
    <w:p w:rsidR="008314D7" w:rsidRPr="00FF281F" w:rsidRDefault="008314D7" w:rsidP="008314D7">
      <w:pPr>
        <w:pStyle w:val="Obyajntext"/>
        <w:tabs>
          <w:tab w:val="left" w:pos="426"/>
          <w:tab w:val="left" w:pos="1843"/>
        </w:tabs>
        <w:ind w:left="426"/>
        <w:jc w:val="both"/>
        <w:rPr>
          <w:rFonts w:ascii="Arial" w:hAnsi="Arial" w:cs="Arial"/>
        </w:rPr>
      </w:pPr>
      <w:r w:rsidRPr="00FF281F">
        <w:rPr>
          <w:rFonts w:ascii="Arial" w:hAnsi="Arial" w:cs="Arial"/>
        </w:rPr>
        <w:t xml:space="preserve">- Počet </w:t>
      </w:r>
      <w:r w:rsidR="00BA0D28">
        <w:rPr>
          <w:rFonts w:ascii="Arial" w:hAnsi="Arial" w:cs="Arial"/>
        </w:rPr>
        <w:t>osôb</w:t>
      </w:r>
      <w:r w:rsidRPr="00FF281F">
        <w:rPr>
          <w:rFonts w:ascii="Arial" w:hAnsi="Arial" w:cs="Arial"/>
        </w:rPr>
        <w:t xml:space="preserve">  </w:t>
      </w:r>
      <w:r w:rsidRPr="00FF281F">
        <w:rPr>
          <w:rFonts w:ascii="Arial" w:hAnsi="Arial" w:cs="Arial"/>
        </w:rPr>
        <w:tab/>
      </w:r>
      <w:r>
        <w:rPr>
          <w:rFonts w:ascii="Arial" w:hAnsi="Arial" w:cs="Arial"/>
        </w:rPr>
        <w:t xml:space="preserve">   </w:t>
      </w:r>
      <w:r w:rsidRPr="00FF281F">
        <w:rPr>
          <w:rFonts w:ascii="Arial" w:hAnsi="Arial" w:cs="Arial"/>
        </w:rPr>
        <w:tab/>
      </w:r>
      <w:r w:rsidRPr="00FF281F">
        <w:rPr>
          <w:rFonts w:ascii="Arial" w:hAnsi="Arial" w:cs="Arial"/>
        </w:rPr>
        <w:tab/>
      </w:r>
      <w:r w:rsidRPr="00FF281F">
        <w:rPr>
          <w:rFonts w:ascii="Arial" w:hAnsi="Arial" w:cs="Arial"/>
        </w:rPr>
        <w:tab/>
      </w:r>
      <w:r w:rsidRPr="00FF281F">
        <w:rPr>
          <w:rFonts w:ascii="Arial" w:hAnsi="Arial" w:cs="Arial"/>
        </w:rPr>
        <w:tab/>
      </w:r>
      <w:r>
        <w:rPr>
          <w:rFonts w:ascii="Arial" w:hAnsi="Arial" w:cs="Arial"/>
        </w:rPr>
        <w:tab/>
      </w:r>
      <w:r>
        <w:rPr>
          <w:rFonts w:ascii="Arial" w:hAnsi="Arial" w:cs="Arial"/>
        </w:rPr>
        <w:tab/>
      </w:r>
      <w:r>
        <w:rPr>
          <w:rFonts w:ascii="Arial" w:hAnsi="Arial" w:cs="Arial"/>
        </w:rPr>
        <w:tab/>
        <w:t>n</w:t>
      </w:r>
      <w:r w:rsidRPr="00FF281F">
        <w:rPr>
          <w:rFonts w:ascii="Arial" w:hAnsi="Arial" w:cs="Arial"/>
        </w:rPr>
        <w:t xml:space="preserve"> = </w:t>
      </w:r>
      <w:r w:rsidR="00BA0D28">
        <w:rPr>
          <w:rFonts w:ascii="Arial" w:hAnsi="Arial" w:cs="Arial"/>
        </w:rPr>
        <w:t>28</w:t>
      </w:r>
      <w:r w:rsidRPr="00FF281F">
        <w:rPr>
          <w:rFonts w:ascii="Arial" w:hAnsi="Arial" w:cs="Arial"/>
        </w:rPr>
        <w:t xml:space="preserve"> </w:t>
      </w:r>
      <w:r w:rsidR="00BA0D28">
        <w:rPr>
          <w:rFonts w:ascii="Arial" w:hAnsi="Arial" w:cs="Arial"/>
        </w:rPr>
        <w:t>osôb</w:t>
      </w:r>
    </w:p>
    <w:p w:rsidR="008314D7" w:rsidRPr="00FF281F" w:rsidRDefault="008314D7" w:rsidP="008314D7">
      <w:pPr>
        <w:pStyle w:val="Obyajntext"/>
        <w:tabs>
          <w:tab w:val="left" w:pos="426"/>
          <w:tab w:val="left" w:pos="1843"/>
        </w:tabs>
        <w:ind w:left="426"/>
        <w:jc w:val="both"/>
        <w:rPr>
          <w:rFonts w:ascii="Arial" w:hAnsi="Arial" w:cs="Arial"/>
        </w:rPr>
      </w:pPr>
      <w:r w:rsidRPr="00FF281F">
        <w:rPr>
          <w:rFonts w:ascii="Arial" w:hAnsi="Arial" w:cs="Arial"/>
        </w:rPr>
        <w:t xml:space="preserve">- Predpokladaná doba prevádzky         </w:t>
      </w:r>
      <w:r w:rsidRPr="00FF281F">
        <w:rPr>
          <w:rFonts w:ascii="Arial" w:hAnsi="Arial" w:cs="Arial"/>
        </w:rPr>
        <w:tab/>
      </w:r>
      <w:r w:rsidRPr="00FF281F">
        <w:rPr>
          <w:rFonts w:ascii="Arial" w:hAnsi="Arial" w:cs="Arial"/>
        </w:rPr>
        <w:tab/>
      </w:r>
      <w:r w:rsidRPr="00FF281F">
        <w:rPr>
          <w:rFonts w:ascii="Arial" w:hAnsi="Arial" w:cs="Arial"/>
        </w:rPr>
        <w:tab/>
        <w:t xml:space="preserve"> </w:t>
      </w:r>
      <w:r>
        <w:rPr>
          <w:rFonts w:ascii="Arial" w:hAnsi="Arial" w:cs="Arial"/>
        </w:rPr>
        <w:t xml:space="preserve">                  </w:t>
      </w:r>
      <w:r w:rsidR="00BA0D28">
        <w:rPr>
          <w:rFonts w:ascii="Arial" w:hAnsi="Arial" w:cs="Arial"/>
        </w:rPr>
        <w:t>12</w:t>
      </w:r>
      <w:r w:rsidRPr="00FF281F">
        <w:rPr>
          <w:rFonts w:ascii="Arial" w:hAnsi="Arial" w:cs="Arial"/>
        </w:rPr>
        <w:t xml:space="preserve"> h.deň</w:t>
      </w:r>
      <w:r w:rsidRPr="00FF281F">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p>
    <w:p w:rsidR="008314D7" w:rsidRDefault="008314D7" w:rsidP="008314D7">
      <w:pPr>
        <w:pStyle w:val="Obyajntext"/>
        <w:tabs>
          <w:tab w:val="left" w:pos="426"/>
        </w:tabs>
        <w:ind w:left="426"/>
        <w:jc w:val="both"/>
        <w:rPr>
          <w:rFonts w:ascii="Arial" w:hAnsi="Arial" w:cs="Arial"/>
        </w:rPr>
      </w:pPr>
      <w:r>
        <w:rPr>
          <w:rFonts w:ascii="Arial" w:hAnsi="Arial" w:cs="Arial"/>
        </w:rPr>
        <w:t xml:space="preserve">Priemerná denná potreba vody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Q</w:t>
      </w:r>
      <w:r w:rsidRPr="00702587">
        <w:rPr>
          <w:rFonts w:ascii="Arial" w:hAnsi="Arial" w:cs="Arial"/>
          <w:vertAlign w:val="subscript"/>
        </w:rPr>
        <w:t>p</w:t>
      </w:r>
      <w:proofErr w:type="spellEnd"/>
      <w:r>
        <w:rPr>
          <w:rFonts w:ascii="Arial" w:hAnsi="Arial" w:cs="Arial"/>
        </w:rPr>
        <w:t xml:space="preserve">= </w:t>
      </w:r>
      <w:r w:rsidR="00BA0D28">
        <w:rPr>
          <w:rFonts w:ascii="Arial" w:hAnsi="Arial" w:cs="Arial"/>
        </w:rPr>
        <w:t>1680</w:t>
      </w:r>
      <w:r>
        <w:rPr>
          <w:rFonts w:ascii="Arial" w:hAnsi="Arial" w:cs="Arial"/>
        </w:rPr>
        <w:t xml:space="preserve"> l.deň</w:t>
      </w:r>
      <w:r w:rsidRPr="00702587">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r>
        <w:rPr>
          <w:rFonts w:ascii="Arial" w:hAnsi="Arial" w:cs="Arial"/>
        </w:rPr>
        <w:t xml:space="preserve">Maximálna denná potreba vody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Q</w:t>
      </w:r>
      <w:r>
        <w:rPr>
          <w:rFonts w:ascii="Arial" w:hAnsi="Arial" w:cs="Arial"/>
          <w:vertAlign w:val="subscript"/>
        </w:rPr>
        <w:t>m</w:t>
      </w:r>
      <w:proofErr w:type="spellEnd"/>
      <w:r>
        <w:rPr>
          <w:rFonts w:ascii="Arial" w:hAnsi="Arial" w:cs="Arial"/>
        </w:rPr>
        <w:t xml:space="preserve">= </w:t>
      </w:r>
      <w:r w:rsidR="00BA0D28">
        <w:rPr>
          <w:rFonts w:ascii="Arial" w:hAnsi="Arial" w:cs="Arial"/>
        </w:rPr>
        <w:t>2352</w:t>
      </w:r>
      <w:r>
        <w:rPr>
          <w:rFonts w:ascii="Arial" w:hAnsi="Arial" w:cs="Arial"/>
        </w:rPr>
        <w:t xml:space="preserve"> l.deň</w:t>
      </w:r>
      <w:r w:rsidRPr="00702587">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r>
        <w:rPr>
          <w:rFonts w:ascii="Arial" w:hAnsi="Arial" w:cs="Arial"/>
        </w:rPr>
        <w:t xml:space="preserve">Maximálna hodinová potreba vody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Q</w:t>
      </w:r>
      <w:r>
        <w:rPr>
          <w:rFonts w:ascii="Arial" w:hAnsi="Arial" w:cs="Arial"/>
          <w:vertAlign w:val="subscript"/>
        </w:rPr>
        <w:t>h</w:t>
      </w:r>
      <w:proofErr w:type="spellEnd"/>
      <w:r>
        <w:rPr>
          <w:rFonts w:ascii="Arial" w:hAnsi="Arial" w:cs="Arial"/>
        </w:rPr>
        <w:t xml:space="preserve">= </w:t>
      </w:r>
      <w:r w:rsidR="00BA0D28">
        <w:rPr>
          <w:rFonts w:ascii="Arial" w:hAnsi="Arial" w:cs="Arial"/>
        </w:rPr>
        <w:t>4234</w:t>
      </w:r>
      <w:r>
        <w:rPr>
          <w:rFonts w:ascii="Arial" w:hAnsi="Arial" w:cs="Arial"/>
        </w:rPr>
        <w:t xml:space="preserve"> l.deň</w:t>
      </w:r>
      <w:r w:rsidRPr="00702587">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r>
        <w:rPr>
          <w:rFonts w:ascii="Arial" w:hAnsi="Arial" w:cs="Arial"/>
        </w:rPr>
        <w:t xml:space="preserve">Ročná spotreba vody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Q</w:t>
      </w:r>
      <w:r>
        <w:rPr>
          <w:rFonts w:ascii="Arial" w:hAnsi="Arial" w:cs="Arial"/>
          <w:vertAlign w:val="subscript"/>
        </w:rPr>
        <w:t>r</w:t>
      </w:r>
      <w:proofErr w:type="spellEnd"/>
      <w:r>
        <w:rPr>
          <w:rFonts w:ascii="Arial" w:hAnsi="Arial" w:cs="Arial"/>
        </w:rPr>
        <w:t xml:space="preserve">=   </w:t>
      </w:r>
      <w:r w:rsidR="00BA0D28">
        <w:rPr>
          <w:rFonts w:ascii="Arial" w:hAnsi="Arial" w:cs="Arial"/>
        </w:rPr>
        <w:t>613</w:t>
      </w:r>
      <w:r>
        <w:rPr>
          <w:rFonts w:ascii="Arial" w:hAnsi="Arial" w:cs="Arial"/>
        </w:rPr>
        <w:t xml:space="preserve"> m</w:t>
      </w:r>
      <w:r w:rsidRPr="00702587">
        <w:rPr>
          <w:rFonts w:ascii="Arial" w:hAnsi="Arial" w:cs="Arial"/>
          <w:vertAlign w:val="superscript"/>
        </w:rPr>
        <w:t>3</w:t>
      </w:r>
      <w:r>
        <w:rPr>
          <w:rFonts w:ascii="Arial" w:hAnsi="Arial" w:cs="Arial"/>
        </w:rPr>
        <w:t>.rok</w:t>
      </w:r>
      <w:r w:rsidRPr="00702587">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p>
    <w:p w:rsidR="008314D7" w:rsidRDefault="008314D7" w:rsidP="008314D7">
      <w:pPr>
        <w:pStyle w:val="Obyajntext"/>
        <w:tabs>
          <w:tab w:val="left" w:pos="426"/>
        </w:tabs>
        <w:ind w:left="426"/>
        <w:jc w:val="both"/>
        <w:rPr>
          <w:rFonts w:ascii="Arial" w:hAnsi="Arial" w:cs="Arial"/>
        </w:rPr>
      </w:pPr>
      <w:r>
        <w:rPr>
          <w:rFonts w:ascii="Arial" w:hAnsi="Arial" w:cs="Arial"/>
        </w:rPr>
        <w:t>Výpočtový prietok pitnej vody</w:t>
      </w:r>
      <w:r w:rsidRPr="00FF281F">
        <w:rPr>
          <w:rFonts w:ascii="Arial" w:hAnsi="Arial" w:cs="Arial"/>
        </w:rPr>
        <w:t xml:space="preserve"> </w:t>
      </w:r>
      <w:r>
        <w:rPr>
          <w:rFonts w:ascii="Arial" w:hAnsi="Arial" w:cs="Arial"/>
        </w:rPr>
        <w:t xml:space="preserve">  </w:t>
      </w:r>
      <w:r w:rsidRPr="00FF281F">
        <w:rPr>
          <w:rFonts w:ascii="Arial" w:hAnsi="Arial" w:cs="Arial"/>
        </w:rPr>
        <w:tab/>
      </w:r>
      <w:r w:rsidRPr="00FF281F">
        <w:rPr>
          <w:rFonts w:ascii="Arial" w:hAnsi="Arial" w:cs="Arial"/>
        </w:rPr>
        <w:tab/>
      </w:r>
      <w:r>
        <w:rPr>
          <w:rFonts w:ascii="Arial" w:hAnsi="Arial" w:cs="Arial"/>
        </w:rPr>
        <w:t xml:space="preserve">                              </w:t>
      </w:r>
      <w:r>
        <w:rPr>
          <w:rFonts w:ascii="Arial" w:hAnsi="Arial" w:cs="Arial"/>
        </w:rPr>
        <w:tab/>
      </w:r>
      <w:proofErr w:type="spellStart"/>
      <w:r w:rsidRPr="00FF281F">
        <w:rPr>
          <w:rFonts w:ascii="Arial" w:hAnsi="Arial" w:cs="Arial"/>
        </w:rPr>
        <w:t>Qv</w:t>
      </w:r>
      <w:proofErr w:type="spellEnd"/>
      <w:r w:rsidRPr="00FF281F">
        <w:rPr>
          <w:rFonts w:ascii="Arial" w:hAnsi="Arial" w:cs="Arial"/>
        </w:rPr>
        <w:t xml:space="preserve">  </w:t>
      </w:r>
      <w:r>
        <w:rPr>
          <w:rFonts w:ascii="Arial" w:hAnsi="Arial" w:cs="Arial"/>
        </w:rPr>
        <w:t xml:space="preserve">  </w:t>
      </w:r>
      <w:r w:rsidRPr="00FF281F">
        <w:rPr>
          <w:rFonts w:ascii="Arial" w:hAnsi="Arial" w:cs="Arial"/>
        </w:rPr>
        <w:t xml:space="preserve">=  </w:t>
      </w:r>
      <w:r>
        <w:rPr>
          <w:rFonts w:ascii="Arial" w:hAnsi="Arial" w:cs="Arial"/>
        </w:rPr>
        <w:t>1,11</w:t>
      </w:r>
      <w:r w:rsidRPr="00FF281F">
        <w:rPr>
          <w:rFonts w:ascii="Arial" w:hAnsi="Arial" w:cs="Arial"/>
        </w:rPr>
        <w:t xml:space="preserve"> l.s</w:t>
      </w:r>
      <w:r w:rsidRPr="00FF281F">
        <w:rPr>
          <w:rFonts w:ascii="Arial" w:hAnsi="Arial" w:cs="Arial"/>
          <w:vertAlign w:val="superscript"/>
        </w:rPr>
        <w:t>-1</w:t>
      </w:r>
      <w:r>
        <w:rPr>
          <w:rFonts w:ascii="Arial" w:hAnsi="Arial" w:cs="Arial"/>
          <w:vertAlign w:val="superscript"/>
        </w:rPr>
        <w:t xml:space="preserve"> </w:t>
      </w:r>
      <w:r>
        <w:rPr>
          <w:rFonts w:ascii="Arial" w:hAnsi="Arial" w:cs="Arial"/>
        </w:rPr>
        <w:t xml:space="preserve"> </w:t>
      </w:r>
      <w:r w:rsidRPr="00FF281F">
        <w:rPr>
          <w:rFonts w:ascii="Arial" w:hAnsi="Arial" w:cs="Arial"/>
        </w:rPr>
        <w:t xml:space="preserve">= </w:t>
      </w:r>
      <w:r>
        <w:rPr>
          <w:rFonts w:ascii="Arial" w:hAnsi="Arial" w:cs="Arial"/>
        </w:rPr>
        <w:t>4,01</w:t>
      </w:r>
      <w:r w:rsidRPr="00FF281F">
        <w:rPr>
          <w:rFonts w:ascii="Arial" w:hAnsi="Arial" w:cs="Arial"/>
        </w:rPr>
        <w:t xml:space="preserve">  m</w:t>
      </w:r>
      <w:r w:rsidRPr="00FF281F">
        <w:rPr>
          <w:rFonts w:ascii="Arial" w:hAnsi="Arial" w:cs="Arial"/>
          <w:vertAlign w:val="superscript"/>
        </w:rPr>
        <w:t>3</w:t>
      </w:r>
      <w:r w:rsidRPr="00FF281F">
        <w:rPr>
          <w:rFonts w:ascii="Arial" w:hAnsi="Arial" w:cs="Arial"/>
        </w:rPr>
        <w:t>.h</w:t>
      </w:r>
      <w:r w:rsidRPr="00FF281F">
        <w:rPr>
          <w:rFonts w:ascii="Arial" w:hAnsi="Arial" w:cs="Arial"/>
          <w:vertAlign w:val="superscript"/>
        </w:rPr>
        <w:t>-1</w:t>
      </w:r>
    </w:p>
    <w:p w:rsidR="008314D7" w:rsidRDefault="008314D7" w:rsidP="008314D7">
      <w:pPr>
        <w:pStyle w:val="Obyajntext"/>
        <w:tabs>
          <w:tab w:val="left" w:pos="426"/>
        </w:tabs>
        <w:ind w:left="426"/>
        <w:jc w:val="both"/>
        <w:rPr>
          <w:rFonts w:ascii="Arial" w:hAnsi="Arial" w:cs="Arial"/>
        </w:rPr>
      </w:pPr>
      <w:r>
        <w:rPr>
          <w:rFonts w:ascii="Arial" w:hAnsi="Arial" w:cs="Arial"/>
        </w:rPr>
        <w:t xml:space="preserve">Výpočtový požiarnej vody </w:t>
      </w:r>
    </w:p>
    <w:p w:rsidR="008314D7" w:rsidRDefault="008314D7" w:rsidP="008314D7">
      <w:pPr>
        <w:pStyle w:val="Obyajntext"/>
        <w:tabs>
          <w:tab w:val="left" w:pos="426"/>
        </w:tabs>
        <w:ind w:left="426"/>
        <w:rPr>
          <w:rFonts w:ascii="Arial" w:hAnsi="Arial" w:cs="Arial"/>
        </w:rPr>
      </w:pPr>
      <w:r>
        <w:rPr>
          <w:rFonts w:ascii="Arial" w:hAnsi="Arial" w:cs="Arial"/>
        </w:rPr>
        <w:t xml:space="preserve">(pri súčasnosti dvoch hadicových navijakov DN25/30m)            </w:t>
      </w:r>
      <w:r>
        <w:rPr>
          <w:rFonts w:ascii="Arial" w:hAnsi="Arial" w:cs="Arial"/>
        </w:rPr>
        <w:tab/>
      </w:r>
      <w:proofErr w:type="spellStart"/>
      <w:r w:rsidRPr="00FF281F">
        <w:rPr>
          <w:rFonts w:ascii="Arial" w:hAnsi="Arial" w:cs="Arial"/>
        </w:rPr>
        <w:t>Q</w:t>
      </w:r>
      <w:r>
        <w:rPr>
          <w:rFonts w:ascii="Arial" w:hAnsi="Arial" w:cs="Arial"/>
        </w:rPr>
        <w:t>po</w:t>
      </w:r>
      <w:proofErr w:type="spellEnd"/>
      <w:r w:rsidRPr="00FF281F">
        <w:rPr>
          <w:rFonts w:ascii="Arial" w:hAnsi="Arial" w:cs="Arial"/>
        </w:rPr>
        <w:t xml:space="preserve">  =  </w:t>
      </w:r>
      <w:r>
        <w:rPr>
          <w:rFonts w:ascii="Arial" w:hAnsi="Arial" w:cs="Arial"/>
        </w:rPr>
        <w:t>1,97</w:t>
      </w:r>
      <w:r w:rsidRPr="00FF281F">
        <w:rPr>
          <w:rFonts w:ascii="Arial" w:hAnsi="Arial" w:cs="Arial"/>
        </w:rPr>
        <w:t xml:space="preserve"> l.s</w:t>
      </w:r>
      <w:r w:rsidRPr="00FF281F">
        <w:rPr>
          <w:rFonts w:ascii="Arial" w:hAnsi="Arial" w:cs="Arial"/>
          <w:vertAlign w:val="superscript"/>
        </w:rPr>
        <w:t>-1</w:t>
      </w:r>
      <w:r>
        <w:rPr>
          <w:rFonts w:ascii="Arial" w:hAnsi="Arial" w:cs="Arial"/>
          <w:vertAlign w:val="superscript"/>
        </w:rPr>
        <w:t xml:space="preserve"> </w:t>
      </w:r>
      <w:r>
        <w:rPr>
          <w:rFonts w:ascii="Arial" w:hAnsi="Arial" w:cs="Arial"/>
        </w:rPr>
        <w:t xml:space="preserve"> </w:t>
      </w:r>
      <w:r w:rsidRPr="00FF281F">
        <w:rPr>
          <w:rFonts w:ascii="Arial" w:hAnsi="Arial" w:cs="Arial"/>
        </w:rPr>
        <w:t xml:space="preserve">= </w:t>
      </w:r>
      <w:r>
        <w:rPr>
          <w:rFonts w:ascii="Arial" w:hAnsi="Arial" w:cs="Arial"/>
        </w:rPr>
        <w:t>7,08</w:t>
      </w:r>
      <w:r w:rsidRPr="00FF281F">
        <w:rPr>
          <w:rFonts w:ascii="Arial" w:hAnsi="Arial" w:cs="Arial"/>
        </w:rPr>
        <w:t xml:space="preserve">  m</w:t>
      </w:r>
      <w:r w:rsidRPr="00FF281F">
        <w:rPr>
          <w:rFonts w:ascii="Arial" w:hAnsi="Arial" w:cs="Arial"/>
          <w:vertAlign w:val="superscript"/>
        </w:rPr>
        <w:t>3</w:t>
      </w:r>
      <w:r w:rsidRPr="00FF281F">
        <w:rPr>
          <w:rFonts w:ascii="Arial" w:hAnsi="Arial" w:cs="Arial"/>
        </w:rPr>
        <w:t>.h</w:t>
      </w:r>
      <w:r w:rsidRPr="00FF281F">
        <w:rPr>
          <w:rFonts w:ascii="Arial" w:hAnsi="Arial" w:cs="Arial"/>
          <w:vertAlign w:val="superscript"/>
        </w:rPr>
        <w:t>-1</w:t>
      </w: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jc w:val="both"/>
        <w:rPr>
          <w:rFonts w:ascii="Arial" w:hAnsi="Arial" w:cs="Arial"/>
        </w:rPr>
      </w:pPr>
      <w:r w:rsidRPr="00BC130A">
        <w:rPr>
          <w:rFonts w:ascii="Arial" w:hAnsi="Arial" w:cs="Arial"/>
          <w:lang w:eastAsia="sk-SK"/>
        </w:rPr>
        <w:t>Návrhový prietok splaškových</w:t>
      </w:r>
      <w:r>
        <w:rPr>
          <w:rFonts w:ascii="Arial" w:hAnsi="Arial" w:cs="Arial"/>
          <w:lang w:eastAsia="sk-SK"/>
        </w:rPr>
        <w:t xml:space="preserve"> odpadových vôd</w:t>
      </w:r>
      <w:r>
        <w:rPr>
          <w:rFonts w:ascii="Arial" w:hAnsi="Arial" w:cs="Arial"/>
          <w:lang w:eastAsia="sk-SK"/>
        </w:rPr>
        <w:tab/>
      </w:r>
      <w:r>
        <w:rPr>
          <w:rFonts w:ascii="Arial" w:hAnsi="Arial" w:cs="Arial"/>
          <w:lang w:eastAsia="sk-SK"/>
        </w:rPr>
        <w:tab/>
        <w:t xml:space="preserve">     </w:t>
      </w:r>
      <w:r>
        <w:rPr>
          <w:rFonts w:ascii="Arial" w:hAnsi="Arial" w:cs="Arial"/>
          <w:lang w:eastAsia="sk-SK"/>
        </w:rPr>
        <w:tab/>
      </w:r>
      <w:proofErr w:type="spellStart"/>
      <w:r w:rsidRPr="00FF281F">
        <w:rPr>
          <w:rFonts w:ascii="Arial" w:hAnsi="Arial" w:cs="Arial"/>
        </w:rPr>
        <w:t>Q</w:t>
      </w:r>
      <w:r>
        <w:rPr>
          <w:rFonts w:ascii="Arial" w:hAnsi="Arial" w:cs="Arial"/>
        </w:rPr>
        <w:t>s</w:t>
      </w:r>
      <w:proofErr w:type="spellEnd"/>
      <w:r w:rsidRPr="00FF281F">
        <w:rPr>
          <w:rFonts w:ascii="Arial" w:hAnsi="Arial" w:cs="Arial"/>
        </w:rPr>
        <w:t xml:space="preserve">  </w:t>
      </w:r>
      <w:r>
        <w:rPr>
          <w:rFonts w:ascii="Arial" w:hAnsi="Arial" w:cs="Arial"/>
        </w:rPr>
        <w:t xml:space="preserve">  </w:t>
      </w:r>
      <w:r w:rsidRPr="00FF281F">
        <w:rPr>
          <w:rFonts w:ascii="Arial" w:hAnsi="Arial" w:cs="Arial"/>
        </w:rPr>
        <w:t xml:space="preserve">=  </w:t>
      </w:r>
      <w:r>
        <w:rPr>
          <w:rFonts w:ascii="Arial" w:hAnsi="Arial" w:cs="Arial"/>
        </w:rPr>
        <w:t xml:space="preserve">  2,89</w:t>
      </w:r>
      <w:r w:rsidRPr="00FF281F">
        <w:rPr>
          <w:rFonts w:ascii="Arial" w:hAnsi="Arial" w:cs="Arial"/>
        </w:rPr>
        <w:t xml:space="preserve"> l.s</w:t>
      </w:r>
      <w:r w:rsidRPr="00FF281F">
        <w:rPr>
          <w:rFonts w:ascii="Arial" w:hAnsi="Arial" w:cs="Arial"/>
          <w:vertAlign w:val="superscript"/>
        </w:rPr>
        <w:t>-1</w:t>
      </w:r>
      <w:r>
        <w:rPr>
          <w:rFonts w:ascii="Arial" w:hAnsi="Arial" w:cs="Arial"/>
          <w:vertAlign w:val="superscript"/>
        </w:rPr>
        <w:t xml:space="preserve"> </w:t>
      </w:r>
      <w:r>
        <w:rPr>
          <w:rFonts w:ascii="Arial" w:hAnsi="Arial" w:cs="Arial"/>
        </w:rPr>
        <w:t xml:space="preserve"> </w:t>
      </w:r>
    </w:p>
    <w:p w:rsidR="008314D7" w:rsidRDefault="008314D7" w:rsidP="008314D7">
      <w:pPr>
        <w:pStyle w:val="Obyajntext"/>
        <w:ind w:left="426"/>
        <w:jc w:val="both"/>
        <w:rPr>
          <w:rFonts w:ascii="Arial" w:hAnsi="Arial" w:cs="Arial"/>
        </w:rPr>
      </w:pPr>
      <w:r w:rsidRPr="00BC130A">
        <w:rPr>
          <w:rFonts w:ascii="Arial" w:hAnsi="Arial" w:cs="Arial"/>
          <w:lang w:eastAsia="sk-SK"/>
        </w:rPr>
        <w:t xml:space="preserve">Návrhový prietok </w:t>
      </w:r>
      <w:r>
        <w:rPr>
          <w:rFonts w:ascii="Arial" w:hAnsi="Arial" w:cs="Arial"/>
          <w:lang w:eastAsia="sk-SK"/>
        </w:rPr>
        <w:t>dažď</w:t>
      </w:r>
      <w:r w:rsidRPr="00BC130A">
        <w:rPr>
          <w:rFonts w:ascii="Arial" w:hAnsi="Arial" w:cs="Arial"/>
          <w:lang w:eastAsia="sk-SK"/>
        </w:rPr>
        <w:t>ových</w:t>
      </w:r>
      <w:r>
        <w:rPr>
          <w:rFonts w:ascii="Arial" w:hAnsi="Arial" w:cs="Arial"/>
          <w:lang w:eastAsia="sk-SK"/>
        </w:rPr>
        <w:t xml:space="preserve"> odpadových vôd</w:t>
      </w:r>
      <w:r>
        <w:rPr>
          <w:rFonts w:ascii="Arial" w:hAnsi="Arial" w:cs="Arial"/>
          <w:lang w:eastAsia="sk-SK"/>
        </w:rPr>
        <w:tab/>
      </w:r>
      <w:r>
        <w:rPr>
          <w:rFonts w:ascii="Arial" w:hAnsi="Arial" w:cs="Arial"/>
          <w:lang w:eastAsia="sk-SK"/>
        </w:rPr>
        <w:tab/>
        <w:t xml:space="preserve">     </w:t>
      </w:r>
      <w:r>
        <w:rPr>
          <w:rFonts w:ascii="Arial" w:hAnsi="Arial" w:cs="Arial"/>
          <w:lang w:eastAsia="sk-SK"/>
        </w:rPr>
        <w:tab/>
      </w:r>
      <w:proofErr w:type="spellStart"/>
      <w:r w:rsidRPr="00FF281F">
        <w:rPr>
          <w:rFonts w:ascii="Arial" w:hAnsi="Arial" w:cs="Arial"/>
        </w:rPr>
        <w:t>Q</w:t>
      </w:r>
      <w:r>
        <w:rPr>
          <w:rFonts w:ascii="Arial" w:hAnsi="Arial" w:cs="Arial"/>
        </w:rPr>
        <w:t>d</w:t>
      </w:r>
      <w:proofErr w:type="spellEnd"/>
      <w:r w:rsidRPr="00FF281F">
        <w:rPr>
          <w:rFonts w:ascii="Arial" w:hAnsi="Arial" w:cs="Arial"/>
        </w:rPr>
        <w:t xml:space="preserve">  </w:t>
      </w:r>
      <w:r>
        <w:rPr>
          <w:rFonts w:ascii="Arial" w:hAnsi="Arial" w:cs="Arial"/>
        </w:rPr>
        <w:t xml:space="preserve">  </w:t>
      </w:r>
      <w:r w:rsidRPr="00FF281F">
        <w:rPr>
          <w:rFonts w:ascii="Arial" w:hAnsi="Arial" w:cs="Arial"/>
        </w:rPr>
        <w:t xml:space="preserve">=  </w:t>
      </w:r>
      <w:r>
        <w:rPr>
          <w:rFonts w:ascii="Arial" w:hAnsi="Arial" w:cs="Arial"/>
        </w:rPr>
        <w:t xml:space="preserve">  </w:t>
      </w:r>
      <w:r w:rsidR="00BA0D28">
        <w:rPr>
          <w:rFonts w:ascii="Arial" w:hAnsi="Arial" w:cs="Arial"/>
        </w:rPr>
        <w:t>9,43</w:t>
      </w:r>
      <w:r w:rsidRPr="00FF281F">
        <w:rPr>
          <w:rFonts w:ascii="Arial" w:hAnsi="Arial" w:cs="Arial"/>
        </w:rPr>
        <w:t xml:space="preserve"> l.s</w:t>
      </w:r>
      <w:r w:rsidRPr="00FF281F">
        <w:rPr>
          <w:rFonts w:ascii="Arial" w:hAnsi="Arial" w:cs="Arial"/>
          <w:vertAlign w:val="superscript"/>
        </w:rPr>
        <w:t>-1</w:t>
      </w:r>
      <w:r>
        <w:rPr>
          <w:rFonts w:ascii="Arial" w:hAnsi="Arial" w:cs="Arial"/>
          <w:vertAlign w:val="superscript"/>
        </w:rPr>
        <w:t xml:space="preserve"> </w:t>
      </w:r>
      <w:r>
        <w:rPr>
          <w:rFonts w:ascii="Arial" w:hAnsi="Arial" w:cs="Arial"/>
        </w:rPr>
        <w:t xml:space="preserve"> </w:t>
      </w:r>
    </w:p>
    <w:p w:rsidR="008314D7" w:rsidRDefault="008314D7" w:rsidP="008314D7">
      <w:pPr>
        <w:pStyle w:val="Obyajntext"/>
        <w:ind w:left="426"/>
        <w:jc w:val="both"/>
        <w:rPr>
          <w:rFonts w:ascii="Arial" w:hAnsi="Arial" w:cs="Arial"/>
        </w:rPr>
      </w:pPr>
      <w:r w:rsidRPr="00BC130A">
        <w:rPr>
          <w:rFonts w:ascii="Arial" w:hAnsi="Arial" w:cs="Arial"/>
          <w:lang w:eastAsia="sk-SK"/>
        </w:rPr>
        <w:t xml:space="preserve">Návrhový prietok </w:t>
      </w:r>
      <w:r>
        <w:rPr>
          <w:rFonts w:ascii="Arial" w:hAnsi="Arial" w:cs="Arial"/>
          <w:lang w:eastAsia="sk-SK"/>
        </w:rPr>
        <w:t>odpadových vôd</w:t>
      </w:r>
      <w:r>
        <w:rPr>
          <w:rFonts w:ascii="Arial" w:hAnsi="Arial" w:cs="Arial"/>
          <w:lang w:eastAsia="sk-SK"/>
        </w:rPr>
        <w:tab/>
        <w:t>celkom</w:t>
      </w:r>
      <w:r>
        <w:rPr>
          <w:rFonts w:ascii="Arial" w:hAnsi="Arial" w:cs="Arial"/>
          <w:lang w:eastAsia="sk-SK"/>
        </w:rPr>
        <w:tab/>
        <w:t xml:space="preserve">     </w:t>
      </w:r>
      <w:r>
        <w:rPr>
          <w:rFonts w:ascii="Arial" w:hAnsi="Arial" w:cs="Arial"/>
          <w:lang w:eastAsia="sk-SK"/>
        </w:rPr>
        <w:tab/>
      </w:r>
      <w:r>
        <w:rPr>
          <w:rFonts w:ascii="Arial" w:hAnsi="Arial" w:cs="Arial"/>
          <w:lang w:eastAsia="sk-SK"/>
        </w:rPr>
        <w:tab/>
      </w:r>
      <w:r>
        <w:rPr>
          <w:rFonts w:ascii="Arial" w:hAnsi="Arial" w:cs="Arial"/>
          <w:lang w:eastAsia="sk-SK"/>
        </w:rPr>
        <w:tab/>
      </w:r>
      <w:proofErr w:type="spellStart"/>
      <w:r w:rsidRPr="00FF281F">
        <w:rPr>
          <w:rFonts w:ascii="Arial" w:hAnsi="Arial" w:cs="Arial"/>
        </w:rPr>
        <w:t>Q</w:t>
      </w:r>
      <w:r>
        <w:rPr>
          <w:rFonts w:ascii="Arial" w:hAnsi="Arial" w:cs="Arial"/>
        </w:rPr>
        <w:t>sd</w:t>
      </w:r>
      <w:proofErr w:type="spellEnd"/>
      <w:r w:rsidRPr="00FF281F">
        <w:rPr>
          <w:rFonts w:ascii="Arial" w:hAnsi="Arial" w:cs="Arial"/>
        </w:rPr>
        <w:t xml:space="preserve">  =  </w:t>
      </w:r>
      <w:r>
        <w:rPr>
          <w:rFonts w:ascii="Arial" w:hAnsi="Arial" w:cs="Arial"/>
        </w:rPr>
        <w:t xml:space="preserve"> </w:t>
      </w:r>
      <w:r w:rsidR="00BA0D28">
        <w:rPr>
          <w:rFonts w:ascii="Arial" w:hAnsi="Arial" w:cs="Arial"/>
        </w:rPr>
        <w:t>10,36</w:t>
      </w:r>
      <w:r w:rsidRPr="00FF281F">
        <w:rPr>
          <w:rFonts w:ascii="Arial" w:hAnsi="Arial" w:cs="Arial"/>
        </w:rPr>
        <w:t xml:space="preserve"> l.s</w:t>
      </w:r>
      <w:r w:rsidRPr="00FF281F">
        <w:rPr>
          <w:rFonts w:ascii="Arial" w:hAnsi="Arial" w:cs="Arial"/>
          <w:vertAlign w:val="superscript"/>
        </w:rPr>
        <w:t>-1</w:t>
      </w:r>
      <w:r>
        <w:rPr>
          <w:rFonts w:ascii="Arial" w:hAnsi="Arial" w:cs="Arial"/>
          <w:vertAlign w:val="superscript"/>
        </w:rPr>
        <w:t xml:space="preserve"> </w:t>
      </w:r>
      <w:r>
        <w:rPr>
          <w:rFonts w:ascii="Arial" w:hAnsi="Arial" w:cs="Arial"/>
        </w:rPr>
        <w:t xml:space="preserve"> </w:t>
      </w: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jc w:val="both"/>
        <w:rPr>
          <w:rFonts w:ascii="Arial" w:hAnsi="Arial" w:cs="Arial"/>
        </w:rPr>
      </w:pPr>
      <w:r>
        <w:rPr>
          <w:rFonts w:ascii="Arial" w:hAnsi="Arial" w:cs="Arial"/>
        </w:rPr>
        <w:t>Podrobný výpočet hore uvedených bilančných množstiev je uvedený v prílohe č.1 tejto správy.</w:t>
      </w: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p>
    <w:p w:rsidR="008314D7" w:rsidRPr="009A620B" w:rsidRDefault="008314D7" w:rsidP="005D5F88">
      <w:pPr>
        <w:pStyle w:val="Nadpis1"/>
        <w:numPr>
          <w:ilvl w:val="0"/>
          <w:numId w:val="9"/>
        </w:numPr>
        <w:ind w:left="851" w:hanging="425"/>
        <w:rPr>
          <w:sz w:val="22"/>
          <w:szCs w:val="22"/>
        </w:rPr>
      </w:pPr>
      <w:r w:rsidRPr="009A620B">
        <w:rPr>
          <w:sz w:val="22"/>
          <w:szCs w:val="22"/>
        </w:rPr>
        <w:lastRenderedPageBreak/>
        <w:t>Rozvody vody</w:t>
      </w:r>
    </w:p>
    <w:p w:rsidR="008314D7" w:rsidRPr="00BE6DAB" w:rsidRDefault="008314D7" w:rsidP="009A620B">
      <w:pPr>
        <w:pStyle w:val="Nadpis2"/>
        <w:tabs>
          <w:tab w:val="clear" w:pos="1144"/>
          <w:tab w:val="num" w:pos="851"/>
        </w:tabs>
        <w:ind w:hanging="718"/>
        <w:rPr>
          <w:i w:val="0"/>
          <w:sz w:val="20"/>
        </w:rPr>
      </w:pPr>
      <w:r w:rsidRPr="00BE6DAB">
        <w:rPr>
          <w:i w:val="0"/>
          <w:sz w:val="20"/>
        </w:rPr>
        <w:t>Rozvody studenej vody</w:t>
      </w:r>
    </w:p>
    <w:p w:rsidR="008314D7" w:rsidRPr="00610769" w:rsidRDefault="008314D7" w:rsidP="008314D7">
      <w:pPr>
        <w:pStyle w:val="Obyajntext"/>
        <w:ind w:left="426" w:firstLine="426"/>
        <w:jc w:val="both"/>
        <w:rPr>
          <w:rFonts w:ascii="Arial" w:hAnsi="Arial" w:cs="Arial"/>
        </w:rPr>
      </w:pPr>
    </w:p>
    <w:p w:rsidR="00BA0D28" w:rsidRDefault="008314D7" w:rsidP="008314D7">
      <w:pPr>
        <w:pStyle w:val="Obyajntext"/>
        <w:ind w:left="426" w:firstLine="426"/>
        <w:jc w:val="both"/>
        <w:rPr>
          <w:rFonts w:ascii="Arial" w:hAnsi="Arial" w:cs="Arial"/>
        </w:rPr>
      </w:pPr>
      <w:r>
        <w:rPr>
          <w:rFonts w:ascii="Arial" w:hAnsi="Arial" w:cs="Arial"/>
        </w:rPr>
        <w:t>Pôvodná prípojka studenej vody pre pitné aj protipožiarne účely (</w:t>
      </w:r>
      <w:r w:rsidR="00BA0D28">
        <w:rPr>
          <w:rFonts w:ascii="Arial" w:hAnsi="Arial" w:cs="Arial"/>
        </w:rPr>
        <w:t xml:space="preserve">HDPE SDR17 d63x3,8) </w:t>
      </w:r>
      <w:r>
        <w:rPr>
          <w:rFonts w:ascii="Arial" w:hAnsi="Arial" w:cs="Arial"/>
        </w:rPr>
        <w:t>do budovy vstup</w:t>
      </w:r>
      <w:r w:rsidR="00BA0D28">
        <w:rPr>
          <w:rFonts w:ascii="Arial" w:hAnsi="Arial" w:cs="Arial"/>
        </w:rPr>
        <w:t>ovala pri severozápadnom rohu budovy. Pokračovala cez priestory 1.NP (s ležatými rozvodmi pod stropom podlažia) k odberným miestam.</w:t>
      </w:r>
    </w:p>
    <w:p w:rsidR="00BA0D28" w:rsidRDefault="00BA0D28" w:rsidP="008314D7">
      <w:pPr>
        <w:pStyle w:val="Obyajntext"/>
        <w:ind w:left="426" w:firstLine="426"/>
        <w:jc w:val="both"/>
        <w:rPr>
          <w:rFonts w:ascii="Arial" w:hAnsi="Arial" w:cs="Arial"/>
        </w:rPr>
      </w:pPr>
      <w:r>
        <w:rPr>
          <w:rFonts w:ascii="Arial" w:hAnsi="Arial" w:cs="Arial"/>
        </w:rPr>
        <w:t>Fakturačný vodomer s vodomerom MN QN 6,0 je umiestnený do železobetónovej armatúrnej šachty pri západnej hranici pozemku.</w:t>
      </w:r>
    </w:p>
    <w:p w:rsidR="008314D7" w:rsidRPr="00010F3A" w:rsidRDefault="008314D7" w:rsidP="00BE6DAB">
      <w:pPr>
        <w:pStyle w:val="Nadpis3"/>
        <w:tabs>
          <w:tab w:val="clear" w:pos="1004"/>
          <w:tab w:val="num" w:pos="993"/>
        </w:tabs>
        <w:ind w:hanging="294"/>
        <w:rPr>
          <w:b/>
          <w:i/>
          <w:sz w:val="20"/>
        </w:rPr>
      </w:pPr>
      <w:r w:rsidRPr="00010F3A">
        <w:rPr>
          <w:i/>
          <w:sz w:val="20"/>
        </w:rPr>
        <w:t xml:space="preserve"> Zdroj studenej vody</w:t>
      </w:r>
    </w:p>
    <w:p w:rsidR="00BA0D28" w:rsidRDefault="00BA0D28" w:rsidP="008314D7">
      <w:pPr>
        <w:pStyle w:val="Obyajntext"/>
        <w:ind w:left="426" w:firstLine="426"/>
        <w:jc w:val="both"/>
        <w:rPr>
          <w:rFonts w:ascii="Arial" w:hAnsi="Arial" w:cs="Arial"/>
        </w:rPr>
      </w:pPr>
      <w:r>
        <w:rPr>
          <w:rFonts w:ascii="Arial" w:hAnsi="Arial" w:cs="Arial"/>
        </w:rPr>
        <w:t>Pôvodné p</w:t>
      </w:r>
      <w:r w:rsidR="008314D7">
        <w:rPr>
          <w:rFonts w:ascii="Arial" w:hAnsi="Arial" w:cs="Arial"/>
        </w:rPr>
        <w:t xml:space="preserve">otrubie prípojky studenej vody </w:t>
      </w:r>
      <w:r>
        <w:rPr>
          <w:rFonts w:ascii="Arial" w:hAnsi="Arial" w:cs="Arial"/>
        </w:rPr>
        <w:t xml:space="preserve">od kolmej odbočky pri severozápadnom rohu smerom k budove bude vyradené z prevádzky. Od tohto bodu nové potrubie prípojky bude vedené po novej trase, a do budovy vstupuje cez základové murivo suterénu. </w:t>
      </w:r>
    </w:p>
    <w:p w:rsidR="00BA0D28" w:rsidRDefault="00BA0D28" w:rsidP="008314D7">
      <w:pPr>
        <w:pStyle w:val="Obyajntext"/>
        <w:ind w:left="426" w:firstLine="426"/>
        <w:jc w:val="both"/>
        <w:rPr>
          <w:rFonts w:ascii="Arial" w:hAnsi="Arial" w:cs="Arial"/>
        </w:rPr>
      </w:pPr>
      <w:r>
        <w:rPr>
          <w:rFonts w:ascii="Arial" w:hAnsi="Arial" w:cs="Arial"/>
        </w:rPr>
        <w:t>Zo suterénu potrubie pokračuje cez strop do miestnosti údržbára (1.18b), kde je rozdelená na dve vetvy:</w:t>
      </w:r>
    </w:p>
    <w:p w:rsidR="00BA0D28" w:rsidRDefault="00BA0D28" w:rsidP="008314D7">
      <w:pPr>
        <w:pStyle w:val="Obyajntext"/>
        <w:ind w:left="426" w:firstLine="426"/>
        <w:jc w:val="both"/>
        <w:rPr>
          <w:rFonts w:ascii="Arial" w:hAnsi="Arial" w:cs="Arial"/>
        </w:rPr>
      </w:pPr>
      <w:r w:rsidRPr="00BA0D28">
        <w:rPr>
          <w:rFonts w:ascii="Arial" w:hAnsi="Arial" w:cs="Arial"/>
          <w:u w:val="single"/>
        </w:rPr>
        <w:t>Vetva A</w:t>
      </w:r>
      <w:r>
        <w:rPr>
          <w:rFonts w:ascii="Arial" w:hAnsi="Arial" w:cs="Arial"/>
        </w:rPr>
        <w:t xml:space="preserve"> : Len prechádza cez riešenú časť budovy a zásobuje neriešenú časť budovy. Potrubie vetvy je vedené pod stropom 1.NP, a v miestnosti 1,14a je prepojená so starým potrubím vodovodu. </w:t>
      </w:r>
    </w:p>
    <w:p w:rsidR="00BA0D28" w:rsidRPr="00BA0D28" w:rsidRDefault="00BA0D28" w:rsidP="00BA0D28">
      <w:pPr>
        <w:pStyle w:val="Obyajntext"/>
        <w:ind w:left="426" w:firstLine="426"/>
        <w:jc w:val="both"/>
        <w:rPr>
          <w:rFonts w:ascii="Arial" w:hAnsi="Arial" w:cs="Arial"/>
          <w:b/>
        </w:rPr>
      </w:pPr>
      <w:r w:rsidRPr="00BA0D28">
        <w:rPr>
          <w:rFonts w:ascii="Arial" w:hAnsi="Arial" w:cs="Arial"/>
          <w:b/>
        </w:rPr>
        <w:t>Pri realizácii treba preskúmať trasu vodovodu, a na nové potrubie napojiť všetky odbočky vedúce do neriešenej časti budovy</w:t>
      </w:r>
      <w:r>
        <w:rPr>
          <w:rFonts w:ascii="Arial" w:hAnsi="Arial" w:cs="Arial"/>
          <w:b/>
        </w:rPr>
        <w:t>!</w:t>
      </w:r>
    </w:p>
    <w:p w:rsidR="00BA0D28" w:rsidRDefault="00BA0D28" w:rsidP="00BA0D28">
      <w:pPr>
        <w:pStyle w:val="Obyajntext"/>
        <w:ind w:left="426" w:firstLine="426"/>
        <w:jc w:val="both"/>
        <w:rPr>
          <w:rFonts w:ascii="Arial" w:hAnsi="Arial" w:cs="Arial"/>
        </w:rPr>
      </w:pPr>
    </w:p>
    <w:p w:rsidR="00BA0D28" w:rsidRDefault="00BA0D28" w:rsidP="00BA0D28">
      <w:pPr>
        <w:pStyle w:val="Obyajntext"/>
        <w:ind w:left="426" w:firstLine="426"/>
        <w:jc w:val="both"/>
        <w:rPr>
          <w:rFonts w:ascii="Arial" w:hAnsi="Arial" w:cs="Arial"/>
        </w:rPr>
      </w:pPr>
      <w:r w:rsidRPr="00BA0D28">
        <w:rPr>
          <w:rFonts w:ascii="Arial" w:hAnsi="Arial" w:cs="Arial"/>
          <w:u w:val="single"/>
        </w:rPr>
        <w:t>Vetva B</w:t>
      </w:r>
      <w:r>
        <w:rPr>
          <w:rFonts w:ascii="Arial" w:hAnsi="Arial" w:cs="Arial"/>
        </w:rPr>
        <w:t xml:space="preserve"> : Zásobuje riešenú časť budovy. Zostava podružného merania spotreby vody je inštalovaná priamo v miestnosti údržby.</w:t>
      </w:r>
    </w:p>
    <w:p w:rsidR="008314D7" w:rsidRPr="00010F3A" w:rsidRDefault="008314D7" w:rsidP="00BE6DAB">
      <w:pPr>
        <w:pStyle w:val="Nadpis3"/>
        <w:tabs>
          <w:tab w:val="clear" w:pos="1004"/>
          <w:tab w:val="num" w:pos="993"/>
        </w:tabs>
        <w:ind w:hanging="294"/>
        <w:rPr>
          <w:i/>
          <w:sz w:val="20"/>
        </w:rPr>
      </w:pPr>
      <w:r w:rsidRPr="00010F3A">
        <w:rPr>
          <w:i/>
          <w:sz w:val="20"/>
        </w:rPr>
        <w:t>Ležaté rozvody studenej vody</w:t>
      </w:r>
    </w:p>
    <w:p w:rsidR="008314D7" w:rsidRDefault="008314D7" w:rsidP="008314D7">
      <w:pPr>
        <w:pStyle w:val="Obyajntext"/>
        <w:ind w:left="426" w:firstLine="426"/>
        <w:jc w:val="both"/>
        <w:rPr>
          <w:rFonts w:ascii="Arial" w:hAnsi="Arial" w:cs="Arial"/>
        </w:rPr>
      </w:pPr>
      <w:r>
        <w:rPr>
          <w:rFonts w:ascii="Arial" w:hAnsi="Arial" w:cs="Arial"/>
        </w:rPr>
        <w:t xml:space="preserve">Sú vedené pod stropom 1.NP k jednotlivým stúpačkám. Dilatácia rozvodov je zabezpečená prirodzenými zmenami smeru trasy.  </w:t>
      </w:r>
    </w:p>
    <w:p w:rsidR="008314D7" w:rsidRDefault="008314D7" w:rsidP="008314D7">
      <w:pPr>
        <w:pStyle w:val="Obyajntext"/>
        <w:ind w:left="426" w:firstLine="426"/>
        <w:jc w:val="both"/>
        <w:rPr>
          <w:rFonts w:ascii="Arial" w:hAnsi="Arial" w:cs="Arial"/>
        </w:rPr>
      </w:pPr>
      <w:r>
        <w:rPr>
          <w:rFonts w:ascii="Arial" w:hAnsi="Arial" w:cs="Arial"/>
        </w:rPr>
        <w:t>Trubky sú kotvené do stropu pomocou hmoždiniek, závitových tyčí a objímok. Izolované sú trubicami na báze syntetického kaučuku s hr.st. 9mm.</w:t>
      </w:r>
    </w:p>
    <w:p w:rsidR="008314D7" w:rsidRPr="00010F3A" w:rsidRDefault="008314D7" w:rsidP="00BE6DAB">
      <w:pPr>
        <w:pStyle w:val="Nadpis3"/>
        <w:tabs>
          <w:tab w:val="clear" w:pos="1004"/>
          <w:tab w:val="num" w:pos="993"/>
        </w:tabs>
        <w:ind w:hanging="294"/>
        <w:rPr>
          <w:i/>
          <w:sz w:val="20"/>
        </w:rPr>
      </w:pPr>
      <w:r w:rsidRPr="00010F3A">
        <w:rPr>
          <w:i/>
          <w:sz w:val="20"/>
        </w:rPr>
        <w:t>Stúpačky a prípojky studenej vody</w:t>
      </w:r>
    </w:p>
    <w:p w:rsidR="008314D7" w:rsidRDefault="008314D7" w:rsidP="008314D7">
      <w:pPr>
        <w:pStyle w:val="Obyajntext"/>
        <w:ind w:left="426" w:firstLine="426"/>
        <w:jc w:val="both"/>
        <w:rPr>
          <w:rFonts w:ascii="Arial" w:hAnsi="Arial" w:cs="Arial"/>
        </w:rPr>
      </w:pPr>
      <w:r>
        <w:rPr>
          <w:rFonts w:ascii="Arial" w:hAnsi="Arial" w:cs="Arial"/>
        </w:rPr>
        <w:t xml:space="preserve">Nové stúpačkové </w:t>
      </w:r>
      <w:r w:rsidR="00BA0D28">
        <w:rPr>
          <w:rFonts w:ascii="Arial" w:hAnsi="Arial" w:cs="Arial"/>
        </w:rPr>
        <w:t xml:space="preserve">a prípojky </w:t>
      </w:r>
      <w:r>
        <w:rPr>
          <w:rFonts w:ascii="Arial" w:hAnsi="Arial" w:cs="Arial"/>
        </w:rPr>
        <w:t>k zariaďovacím predmetom sú vedené v ryhách stavebných konštrukcií.</w:t>
      </w:r>
    </w:p>
    <w:p w:rsidR="008314D7" w:rsidRPr="00BE6DAB" w:rsidRDefault="008314D7" w:rsidP="00BE6DAB">
      <w:pPr>
        <w:pStyle w:val="Nadpis2"/>
        <w:tabs>
          <w:tab w:val="clear" w:pos="1144"/>
          <w:tab w:val="num" w:pos="851"/>
        </w:tabs>
        <w:ind w:left="1286" w:hanging="860"/>
        <w:rPr>
          <w:i w:val="0"/>
          <w:sz w:val="20"/>
        </w:rPr>
      </w:pPr>
      <w:r w:rsidRPr="00BE6DAB">
        <w:rPr>
          <w:i w:val="0"/>
          <w:sz w:val="20"/>
        </w:rPr>
        <w:t xml:space="preserve">Rozvody teplej vody </w:t>
      </w:r>
    </w:p>
    <w:p w:rsidR="008314D7" w:rsidRPr="00010F3A" w:rsidRDefault="008314D7" w:rsidP="00010F3A">
      <w:pPr>
        <w:pStyle w:val="Nadpis3"/>
        <w:tabs>
          <w:tab w:val="num" w:pos="426"/>
        </w:tabs>
        <w:ind w:left="993" w:hanging="567"/>
        <w:rPr>
          <w:i/>
          <w:sz w:val="20"/>
        </w:rPr>
      </w:pPr>
      <w:r w:rsidRPr="00010F3A">
        <w:rPr>
          <w:i/>
          <w:sz w:val="20"/>
        </w:rPr>
        <w:t>Zdroj  teplej vody</w:t>
      </w:r>
    </w:p>
    <w:p w:rsidR="00BA0D28" w:rsidRDefault="00BA0D28" w:rsidP="00BA0D28">
      <w:pPr>
        <w:pStyle w:val="Obyajntext"/>
        <w:ind w:left="426" w:firstLine="426"/>
        <w:jc w:val="both"/>
        <w:rPr>
          <w:rFonts w:ascii="Arial" w:hAnsi="Arial" w:cs="Arial"/>
        </w:rPr>
      </w:pPr>
      <w:r>
        <w:rPr>
          <w:rFonts w:ascii="Arial" w:hAnsi="Arial" w:cs="Arial"/>
        </w:rPr>
        <w:t>Pôvodným zdrojom teplej vody boli elektrické zásobníkové ohrievače, ktoré sa demontujú. Budú nahradené novými tlakovými elektrickými zásobníkovými ohrievačmi, ktoré dodávajú teplú vodu pre hygienické zázemie na 1.NP. Cirkulačný rozvod TV nie je vybudovaný.</w:t>
      </w:r>
    </w:p>
    <w:p w:rsidR="00BA0D28" w:rsidRDefault="00BA0D28" w:rsidP="00BA0D28">
      <w:pPr>
        <w:pStyle w:val="Obyajntext"/>
        <w:ind w:left="426" w:firstLine="426"/>
        <w:jc w:val="both"/>
        <w:rPr>
          <w:rFonts w:ascii="Arial" w:hAnsi="Arial" w:cs="Arial"/>
        </w:rPr>
      </w:pPr>
      <w:r>
        <w:rPr>
          <w:rFonts w:ascii="Arial" w:hAnsi="Arial" w:cs="Arial"/>
        </w:rPr>
        <w:t xml:space="preserve">Prípojka studenej vody pre tieto ohrievače je vybavená: guľovými uzávermi a </w:t>
      </w:r>
      <w:proofErr w:type="spellStart"/>
      <w:r>
        <w:rPr>
          <w:rFonts w:ascii="Arial" w:hAnsi="Arial" w:cs="Arial"/>
        </w:rPr>
        <w:t>poistným-spätným</w:t>
      </w:r>
      <w:proofErr w:type="spellEnd"/>
      <w:r>
        <w:rPr>
          <w:rFonts w:ascii="Arial" w:hAnsi="Arial" w:cs="Arial"/>
        </w:rPr>
        <w:t xml:space="preserve"> ventilom na strane studenej vody.</w:t>
      </w:r>
    </w:p>
    <w:p w:rsidR="00BA0D28" w:rsidRDefault="00BA0D28" w:rsidP="00BA0D28">
      <w:pPr>
        <w:pStyle w:val="Obyajntext"/>
        <w:ind w:left="426" w:firstLine="426"/>
        <w:jc w:val="both"/>
        <w:rPr>
          <w:rFonts w:ascii="Arial" w:hAnsi="Arial" w:cs="Arial"/>
        </w:rPr>
      </w:pPr>
      <w:r>
        <w:rPr>
          <w:rFonts w:ascii="Arial" w:hAnsi="Arial" w:cs="Arial"/>
        </w:rPr>
        <w:t xml:space="preserve">Pre umývadlá v miestnostiach 1.13c, 1.13d a 2.18c budú inštalované beztlakové </w:t>
      </w:r>
      <w:proofErr w:type="spellStart"/>
      <w:r>
        <w:rPr>
          <w:rFonts w:ascii="Arial" w:hAnsi="Arial" w:cs="Arial"/>
        </w:rPr>
        <w:t>podumývadlové</w:t>
      </w:r>
      <w:proofErr w:type="spellEnd"/>
      <w:r>
        <w:rPr>
          <w:rFonts w:ascii="Arial" w:hAnsi="Arial" w:cs="Arial"/>
        </w:rPr>
        <w:t xml:space="preserve"> </w:t>
      </w:r>
      <w:proofErr w:type="spellStart"/>
      <w:r>
        <w:rPr>
          <w:rFonts w:ascii="Arial" w:hAnsi="Arial" w:cs="Arial"/>
        </w:rPr>
        <w:t>malolitrážne</w:t>
      </w:r>
      <w:proofErr w:type="spellEnd"/>
      <w:r>
        <w:rPr>
          <w:rFonts w:ascii="Arial" w:hAnsi="Arial" w:cs="Arial"/>
        </w:rPr>
        <w:t xml:space="preserve"> ohrievače Dražice </w:t>
      </w:r>
      <w:proofErr w:type="spellStart"/>
      <w:r>
        <w:rPr>
          <w:rFonts w:ascii="Arial" w:hAnsi="Arial" w:cs="Arial"/>
        </w:rPr>
        <w:t>BTo</w:t>
      </w:r>
      <w:proofErr w:type="spellEnd"/>
      <w:r>
        <w:rPr>
          <w:rFonts w:ascii="Arial" w:hAnsi="Arial" w:cs="Arial"/>
        </w:rPr>
        <w:t xml:space="preserve"> 10 IN.</w:t>
      </w:r>
    </w:p>
    <w:p w:rsidR="008314D7" w:rsidRPr="00010F3A" w:rsidRDefault="008314D7" w:rsidP="00010F3A">
      <w:pPr>
        <w:pStyle w:val="Nadpis3"/>
        <w:tabs>
          <w:tab w:val="num" w:pos="426"/>
        </w:tabs>
        <w:ind w:left="993" w:hanging="567"/>
        <w:rPr>
          <w:i/>
          <w:sz w:val="20"/>
        </w:rPr>
      </w:pPr>
      <w:r w:rsidRPr="00010F3A">
        <w:rPr>
          <w:i/>
          <w:sz w:val="20"/>
        </w:rPr>
        <w:t xml:space="preserve">Ležaté rozvody teplej vody  </w:t>
      </w:r>
    </w:p>
    <w:p w:rsidR="008314D7" w:rsidRDefault="008314D7" w:rsidP="008314D7">
      <w:pPr>
        <w:pStyle w:val="Obyajntext"/>
        <w:ind w:left="426" w:firstLine="426"/>
        <w:jc w:val="both"/>
        <w:rPr>
          <w:rFonts w:ascii="Arial" w:hAnsi="Arial" w:cs="Arial"/>
        </w:rPr>
      </w:pPr>
      <w:r>
        <w:rPr>
          <w:rFonts w:ascii="Arial" w:hAnsi="Arial" w:cs="Arial"/>
        </w:rPr>
        <w:t xml:space="preserve">Sú vedené </w:t>
      </w:r>
      <w:r w:rsidR="00BA0D28">
        <w:rPr>
          <w:rFonts w:ascii="Arial" w:hAnsi="Arial" w:cs="Arial"/>
        </w:rPr>
        <w:t xml:space="preserve">súbežne z rozvodmi studenej vody : </w:t>
      </w:r>
      <w:r>
        <w:rPr>
          <w:rFonts w:ascii="Arial" w:hAnsi="Arial" w:cs="Arial"/>
        </w:rPr>
        <w:t>pod stropom 1.NP</w:t>
      </w:r>
      <w:r w:rsidR="00BA0D28">
        <w:rPr>
          <w:rFonts w:ascii="Arial" w:hAnsi="Arial" w:cs="Arial"/>
        </w:rPr>
        <w:t xml:space="preserve">. </w:t>
      </w:r>
      <w:r>
        <w:rPr>
          <w:rFonts w:ascii="Arial" w:hAnsi="Arial" w:cs="Arial"/>
        </w:rPr>
        <w:t xml:space="preserve">Dilatácia rozvodov je zabezpečená prirodzenými zmenami smeru trasy.  </w:t>
      </w:r>
    </w:p>
    <w:p w:rsidR="008314D7" w:rsidRDefault="008314D7" w:rsidP="008314D7">
      <w:pPr>
        <w:pStyle w:val="Obyajntext"/>
        <w:ind w:left="426" w:firstLine="426"/>
        <w:jc w:val="both"/>
        <w:rPr>
          <w:rFonts w:ascii="Arial" w:hAnsi="Arial" w:cs="Arial"/>
        </w:rPr>
      </w:pPr>
      <w:r>
        <w:rPr>
          <w:rFonts w:ascii="Arial" w:hAnsi="Arial" w:cs="Arial"/>
        </w:rPr>
        <w:t>Trubky sú kotvené do stropu pomocou hmoždiniek, závitových tyčí a objímok. Izolované sú trubicami na báze syntetického kaučuku s hr.st. 20mm.</w:t>
      </w:r>
    </w:p>
    <w:p w:rsidR="008314D7" w:rsidRPr="00010F3A" w:rsidRDefault="008314D7" w:rsidP="00010F3A">
      <w:pPr>
        <w:pStyle w:val="Nadpis3"/>
        <w:tabs>
          <w:tab w:val="num" w:pos="426"/>
        </w:tabs>
        <w:ind w:left="993" w:hanging="567"/>
        <w:rPr>
          <w:i/>
          <w:sz w:val="20"/>
        </w:rPr>
      </w:pPr>
      <w:r w:rsidRPr="00010F3A">
        <w:rPr>
          <w:i/>
          <w:sz w:val="20"/>
        </w:rPr>
        <w:t xml:space="preserve">Stúpačky a prípojky teplej vody </w:t>
      </w:r>
    </w:p>
    <w:p w:rsidR="00BA0D28" w:rsidRDefault="008314D7" w:rsidP="00BA0D28">
      <w:pPr>
        <w:pStyle w:val="Obyajntext"/>
        <w:ind w:left="426" w:firstLine="426"/>
        <w:jc w:val="both"/>
        <w:rPr>
          <w:rFonts w:ascii="Arial" w:hAnsi="Arial" w:cs="Arial"/>
        </w:rPr>
      </w:pPr>
      <w:r>
        <w:rPr>
          <w:rFonts w:ascii="Arial" w:hAnsi="Arial" w:cs="Arial"/>
        </w:rPr>
        <w:t>Nové stúpačkové rozvody</w:t>
      </w:r>
      <w:r w:rsidR="00BA0D28">
        <w:rPr>
          <w:rFonts w:ascii="Arial" w:hAnsi="Arial" w:cs="Arial"/>
        </w:rPr>
        <w:t xml:space="preserve"> a prípojky </w:t>
      </w:r>
      <w:r>
        <w:rPr>
          <w:rFonts w:ascii="Arial" w:hAnsi="Arial" w:cs="Arial"/>
        </w:rPr>
        <w:t>teplej vody sú vedené v</w:t>
      </w:r>
      <w:r w:rsidR="00BA0D28">
        <w:rPr>
          <w:rFonts w:ascii="Arial" w:hAnsi="Arial" w:cs="Arial"/>
        </w:rPr>
        <w:t xml:space="preserve"> ryhách stavebných konštrukcií.</w:t>
      </w:r>
      <w:r>
        <w:rPr>
          <w:rFonts w:ascii="Arial" w:hAnsi="Arial" w:cs="Arial"/>
        </w:rPr>
        <w:t xml:space="preserve"> </w:t>
      </w:r>
      <w:r w:rsidR="00BA0D28">
        <w:rPr>
          <w:rFonts w:ascii="Arial" w:hAnsi="Arial" w:cs="Arial"/>
        </w:rPr>
        <w:t>Stojankové umývadlové batérie a pevné nástenky sú prepojené flexibilnou tlakovou hadicou dodávané spolu s batériou. Kuchynský drez "DA" je výškovo nastaviteľný, preto prepojovacie hadice musia byť dlhé min 50cm.</w:t>
      </w:r>
    </w:p>
    <w:p w:rsidR="00BA0D28" w:rsidRDefault="00BA0D28" w:rsidP="00BA0D28">
      <w:pPr>
        <w:pStyle w:val="Obyajntext"/>
        <w:ind w:left="426" w:firstLine="426"/>
        <w:jc w:val="both"/>
        <w:rPr>
          <w:rFonts w:ascii="Arial" w:hAnsi="Arial" w:cs="Arial"/>
        </w:rPr>
      </w:pPr>
    </w:p>
    <w:p w:rsidR="00BA0D28" w:rsidRDefault="00BA0D28" w:rsidP="00BA0D28">
      <w:pPr>
        <w:pStyle w:val="Obyajntext"/>
        <w:ind w:left="426" w:firstLine="426"/>
        <w:jc w:val="both"/>
        <w:rPr>
          <w:rFonts w:ascii="Arial" w:hAnsi="Arial" w:cs="Arial"/>
        </w:rPr>
      </w:pPr>
    </w:p>
    <w:p w:rsidR="008314D7" w:rsidRPr="0009411A" w:rsidRDefault="008314D7" w:rsidP="00BA0D28">
      <w:pPr>
        <w:pStyle w:val="Nadpis3"/>
        <w:tabs>
          <w:tab w:val="num" w:pos="426"/>
        </w:tabs>
        <w:ind w:left="993" w:hanging="567"/>
        <w:rPr>
          <w:i/>
          <w:sz w:val="20"/>
        </w:rPr>
      </w:pPr>
      <w:r w:rsidRPr="00BA0D28">
        <w:rPr>
          <w:i/>
          <w:sz w:val="20"/>
        </w:rPr>
        <w:lastRenderedPageBreak/>
        <w:t>Rozvody požiarnej vody</w:t>
      </w:r>
    </w:p>
    <w:p w:rsidR="00BA0D28" w:rsidRDefault="00BA0D28" w:rsidP="00BA0D28">
      <w:pPr>
        <w:pStyle w:val="Obyajntext"/>
        <w:ind w:left="426" w:firstLine="426"/>
        <w:jc w:val="both"/>
        <w:rPr>
          <w:rFonts w:ascii="Arial" w:hAnsi="Arial" w:cs="Arial"/>
        </w:rPr>
      </w:pPr>
      <w:r>
        <w:rPr>
          <w:rFonts w:ascii="Arial" w:hAnsi="Arial" w:cs="Arial"/>
        </w:rPr>
        <w:t>Napriek tomu, že protipožiarna ochrana je zabezpečená ručnými hasiacimi prístrojmi, v riešenej časti budovy sú ponechané pôvodné nástenné hadicové zariadenia. Stúpačka V5 predstavuje zvislé potrubie existujúcich hadicových zariadení. Táto stúpačka je teda pôvodná, len je napojená na nové ležaté vodovodné potrubie.</w:t>
      </w:r>
    </w:p>
    <w:p w:rsidR="008314D7" w:rsidRPr="0009411A" w:rsidRDefault="008314D7" w:rsidP="0009411A">
      <w:pPr>
        <w:pStyle w:val="Nadpis2"/>
        <w:tabs>
          <w:tab w:val="clear" w:pos="1144"/>
          <w:tab w:val="num" w:pos="851"/>
        </w:tabs>
        <w:ind w:left="1286" w:hanging="860"/>
        <w:rPr>
          <w:i w:val="0"/>
          <w:sz w:val="20"/>
        </w:rPr>
      </w:pPr>
      <w:r w:rsidRPr="0009411A">
        <w:rPr>
          <w:i w:val="0"/>
          <w:sz w:val="20"/>
        </w:rPr>
        <w:t>Materiálové prevedenie</w:t>
      </w:r>
    </w:p>
    <w:p w:rsidR="008314D7" w:rsidRDefault="008314D7" w:rsidP="008314D7">
      <w:pPr>
        <w:pStyle w:val="Obyajntext"/>
        <w:ind w:left="426" w:firstLine="426"/>
        <w:jc w:val="both"/>
        <w:rPr>
          <w:rFonts w:ascii="Arial" w:hAnsi="Arial" w:cs="Arial"/>
        </w:rPr>
      </w:pPr>
    </w:p>
    <w:p w:rsidR="00BA0D28" w:rsidRDefault="00BA0D28" w:rsidP="008314D7">
      <w:pPr>
        <w:pStyle w:val="Obyajntext"/>
        <w:ind w:left="426" w:firstLine="425"/>
        <w:jc w:val="both"/>
        <w:rPr>
          <w:rFonts w:ascii="Arial" w:hAnsi="Arial" w:cs="Arial"/>
        </w:rPr>
      </w:pPr>
      <w:r>
        <w:rPr>
          <w:rFonts w:ascii="Arial" w:hAnsi="Arial" w:cs="Arial"/>
        </w:rPr>
        <w:t>Rozvody vody mimo budovy sú z rúr HDPE SDR17 d63x3,8.</w:t>
      </w:r>
    </w:p>
    <w:p w:rsidR="008314D7" w:rsidRDefault="008314D7" w:rsidP="008314D7">
      <w:pPr>
        <w:pStyle w:val="Obyajntext"/>
        <w:ind w:left="426" w:firstLine="425"/>
        <w:jc w:val="both"/>
        <w:rPr>
          <w:rFonts w:ascii="Arial" w:hAnsi="Arial" w:cs="Arial"/>
        </w:rPr>
      </w:pPr>
      <w:r>
        <w:rPr>
          <w:rFonts w:ascii="Arial" w:hAnsi="Arial" w:cs="Arial"/>
        </w:rPr>
        <w:t xml:space="preserve">Všetky </w:t>
      </w:r>
      <w:r w:rsidR="00BA0D28">
        <w:rPr>
          <w:rFonts w:ascii="Arial" w:hAnsi="Arial" w:cs="Arial"/>
        </w:rPr>
        <w:t xml:space="preserve">vnútorné </w:t>
      </w:r>
      <w:r>
        <w:rPr>
          <w:rFonts w:ascii="Arial" w:hAnsi="Arial" w:cs="Arial"/>
        </w:rPr>
        <w:t xml:space="preserve">nové rozvody vody sú vyhotovené z nerezových rúr triedy </w:t>
      </w:r>
      <w:proofErr w:type="spellStart"/>
      <w:r>
        <w:rPr>
          <w:rFonts w:ascii="Arial" w:hAnsi="Arial" w:cs="Arial"/>
        </w:rPr>
        <w:t>Wst.Nr</w:t>
      </w:r>
      <w:proofErr w:type="spellEnd"/>
      <w:r>
        <w:rPr>
          <w:rFonts w:ascii="Arial" w:hAnsi="Arial" w:cs="Arial"/>
        </w:rPr>
        <w:t>. 14404. Trubky sú spájané pomocou lisovaných spojov.</w:t>
      </w:r>
    </w:p>
    <w:p w:rsidR="008314D7" w:rsidRPr="0009411A" w:rsidRDefault="008314D7" w:rsidP="0009411A">
      <w:pPr>
        <w:pStyle w:val="Nadpis2"/>
        <w:tabs>
          <w:tab w:val="clear" w:pos="1144"/>
          <w:tab w:val="num" w:pos="851"/>
        </w:tabs>
        <w:ind w:left="1286" w:hanging="860"/>
        <w:rPr>
          <w:i w:val="0"/>
          <w:sz w:val="20"/>
        </w:rPr>
      </w:pPr>
      <w:r w:rsidRPr="0009411A">
        <w:rPr>
          <w:i w:val="0"/>
          <w:sz w:val="20"/>
        </w:rPr>
        <w:t>Tepelná izolácia rozvodov vody</w:t>
      </w:r>
    </w:p>
    <w:p w:rsidR="008314D7" w:rsidRDefault="008314D7" w:rsidP="008314D7">
      <w:pPr>
        <w:pStyle w:val="Obyajntext"/>
        <w:ind w:left="426"/>
        <w:jc w:val="both"/>
        <w:rPr>
          <w:rFonts w:ascii="Arial" w:hAnsi="Arial" w:cs="Arial"/>
        </w:rPr>
      </w:pPr>
    </w:p>
    <w:p w:rsidR="008314D7" w:rsidRDefault="00BA0D28" w:rsidP="008314D7">
      <w:pPr>
        <w:pStyle w:val="Obyajntext"/>
        <w:ind w:left="426" w:firstLine="425"/>
        <w:jc w:val="both"/>
        <w:rPr>
          <w:rFonts w:ascii="Arial" w:hAnsi="Arial" w:cs="Arial"/>
        </w:rPr>
      </w:pPr>
      <w:r>
        <w:rPr>
          <w:rFonts w:ascii="Arial" w:hAnsi="Arial" w:cs="Arial"/>
        </w:rPr>
        <w:t xml:space="preserve">Vnútorné rozvody </w:t>
      </w:r>
      <w:r w:rsidR="008314D7">
        <w:rPr>
          <w:rFonts w:ascii="Arial" w:hAnsi="Arial" w:cs="Arial"/>
        </w:rPr>
        <w:t>budú izolované s trubicami na báze syntetického kaučuku, s hr. st.:</w:t>
      </w:r>
    </w:p>
    <w:p w:rsidR="008314D7" w:rsidRDefault="008314D7" w:rsidP="008314D7">
      <w:pPr>
        <w:pStyle w:val="Obyajntext"/>
        <w:ind w:left="426" w:firstLine="425"/>
        <w:jc w:val="both"/>
        <w:rPr>
          <w:rFonts w:ascii="Arial" w:hAnsi="Arial" w:cs="Arial"/>
        </w:rPr>
      </w:pPr>
      <w:r>
        <w:rPr>
          <w:rFonts w:ascii="Arial" w:hAnsi="Arial" w:cs="Arial"/>
        </w:rPr>
        <w:t xml:space="preserve">- studená voda  (pitná aj požiarna)  </w:t>
      </w:r>
      <w:r>
        <w:rPr>
          <w:rFonts w:ascii="Arial" w:hAnsi="Arial" w:cs="Arial"/>
        </w:rPr>
        <w:tab/>
      </w:r>
      <w:r>
        <w:rPr>
          <w:rFonts w:ascii="Arial" w:hAnsi="Arial" w:cs="Arial"/>
        </w:rPr>
        <w:tab/>
        <w:t>:  10mm</w:t>
      </w:r>
    </w:p>
    <w:p w:rsidR="008314D7" w:rsidRDefault="008314D7" w:rsidP="008314D7">
      <w:pPr>
        <w:pStyle w:val="Obyajntext"/>
        <w:ind w:left="426" w:firstLine="425"/>
        <w:jc w:val="both"/>
        <w:rPr>
          <w:rFonts w:ascii="Arial" w:hAnsi="Arial" w:cs="Arial"/>
        </w:rPr>
      </w:pPr>
      <w:r>
        <w:rPr>
          <w:rFonts w:ascii="Arial" w:hAnsi="Arial" w:cs="Arial"/>
        </w:rPr>
        <w:t>- teplá voda</w:t>
      </w:r>
      <w:r w:rsidR="00BA0D28">
        <w:rPr>
          <w:rFonts w:ascii="Arial" w:hAnsi="Arial" w:cs="Arial"/>
        </w:rPr>
        <w:tab/>
      </w:r>
      <w:r w:rsidR="00BA0D28">
        <w:rPr>
          <w:rFonts w:ascii="Arial" w:hAnsi="Arial" w:cs="Arial"/>
        </w:rPr>
        <w:tab/>
      </w:r>
      <w:r>
        <w:rPr>
          <w:rFonts w:ascii="Arial" w:hAnsi="Arial" w:cs="Arial"/>
        </w:rPr>
        <w:tab/>
      </w:r>
      <w:r>
        <w:rPr>
          <w:rFonts w:ascii="Arial" w:hAnsi="Arial" w:cs="Arial"/>
        </w:rPr>
        <w:tab/>
      </w:r>
      <w:r>
        <w:rPr>
          <w:rFonts w:ascii="Arial" w:hAnsi="Arial" w:cs="Arial"/>
        </w:rPr>
        <w:tab/>
        <w:t>:  20mm</w:t>
      </w:r>
    </w:p>
    <w:p w:rsidR="008314D7" w:rsidRPr="0009411A" w:rsidRDefault="008314D7" w:rsidP="0009411A">
      <w:pPr>
        <w:pStyle w:val="Nadpis2"/>
        <w:tabs>
          <w:tab w:val="clear" w:pos="1144"/>
          <w:tab w:val="num" w:pos="851"/>
        </w:tabs>
        <w:ind w:left="1286" w:hanging="860"/>
        <w:rPr>
          <w:i w:val="0"/>
          <w:sz w:val="20"/>
        </w:rPr>
      </w:pPr>
      <w:r w:rsidRPr="0009411A">
        <w:rPr>
          <w:i w:val="0"/>
          <w:sz w:val="20"/>
        </w:rPr>
        <w:t>Meranie spotreby vody</w:t>
      </w:r>
    </w:p>
    <w:p w:rsidR="008314D7" w:rsidRDefault="008314D7" w:rsidP="008314D7">
      <w:pPr>
        <w:pStyle w:val="Obyajntext"/>
        <w:ind w:left="426"/>
        <w:jc w:val="both"/>
        <w:rPr>
          <w:rFonts w:ascii="Arial" w:hAnsi="Arial" w:cs="Arial"/>
        </w:rPr>
      </w:pPr>
    </w:p>
    <w:p w:rsidR="008314D7" w:rsidRDefault="008314D7" w:rsidP="008314D7">
      <w:pPr>
        <w:pStyle w:val="Obyajntext"/>
        <w:ind w:left="426" w:firstLine="426"/>
        <w:jc w:val="both"/>
        <w:rPr>
          <w:rFonts w:ascii="Arial" w:hAnsi="Arial" w:cs="Arial"/>
        </w:rPr>
      </w:pPr>
      <w:r>
        <w:rPr>
          <w:rFonts w:ascii="Arial" w:hAnsi="Arial" w:cs="Arial"/>
        </w:rPr>
        <w:t>V budove budú zriadené nasledovné meracie body spotreby vody:</w:t>
      </w: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jc w:val="both"/>
        <w:rPr>
          <w:rFonts w:ascii="Arial" w:hAnsi="Arial" w:cs="Arial"/>
        </w:rPr>
      </w:pPr>
      <w:r>
        <w:rPr>
          <w:rFonts w:ascii="Arial" w:hAnsi="Arial" w:cs="Arial"/>
        </w:rPr>
        <w:t xml:space="preserve">Vetva </w:t>
      </w:r>
      <w:r w:rsidR="008314D7">
        <w:rPr>
          <w:rFonts w:ascii="Arial" w:hAnsi="Arial" w:cs="Arial"/>
        </w:rPr>
        <w:t xml:space="preserve">A </w:t>
      </w:r>
      <w:r w:rsidR="008314D7">
        <w:rPr>
          <w:rFonts w:ascii="Arial" w:hAnsi="Arial" w:cs="Arial"/>
        </w:rPr>
        <w:tab/>
      </w:r>
      <w:r>
        <w:rPr>
          <w:rFonts w:ascii="Arial" w:hAnsi="Arial" w:cs="Arial"/>
        </w:rPr>
        <w:t>Hlavný fakturačný vodomer MN QN6,0 vo vodomernej šachte mimo budovy</w:t>
      </w:r>
    </w:p>
    <w:p w:rsidR="00BA0D28" w:rsidRDefault="00BA0D28" w:rsidP="008314D7">
      <w:pPr>
        <w:pStyle w:val="Obyajntext"/>
        <w:ind w:left="426"/>
        <w:jc w:val="both"/>
        <w:rPr>
          <w:rFonts w:ascii="Arial" w:hAnsi="Arial" w:cs="Arial"/>
        </w:rPr>
      </w:pPr>
      <w:r>
        <w:rPr>
          <w:rFonts w:ascii="Arial" w:hAnsi="Arial" w:cs="Arial"/>
        </w:rPr>
        <w:t>Vetva B</w:t>
      </w:r>
      <w:r w:rsidR="008314D7">
        <w:rPr>
          <w:rFonts w:ascii="Arial" w:hAnsi="Arial" w:cs="Arial"/>
        </w:rPr>
        <w:tab/>
      </w:r>
      <w:r>
        <w:rPr>
          <w:rFonts w:ascii="Arial" w:hAnsi="Arial" w:cs="Arial"/>
        </w:rPr>
        <w:t xml:space="preserve">Nová vodomerná zostava podružného merania v miestnosti údržby </w:t>
      </w:r>
    </w:p>
    <w:p w:rsidR="008314D7" w:rsidRDefault="00BA0D28" w:rsidP="008314D7">
      <w:pPr>
        <w:pStyle w:val="Obyajntext"/>
        <w:ind w:left="426"/>
        <w:jc w:val="both"/>
        <w:rPr>
          <w:rFonts w:ascii="Arial" w:hAnsi="Arial" w:cs="Arial"/>
        </w:rPr>
      </w:pPr>
      <w:r>
        <w:rPr>
          <w:rFonts w:ascii="Arial" w:hAnsi="Arial" w:cs="Arial"/>
        </w:rPr>
        <w:t xml:space="preserve">       </w:t>
      </w:r>
      <w:r w:rsidR="008314D7">
        <w:rPr>
          <w:rFonts w:ascii="Arial" w:hAnsi="Arial" w:cs="Arial"/>
        </w:rPr>
        <w:tab/>
        <w:t>Typ</w:t>
      </w:r>
      <w:r>
        <w:rPr>
          <w:rFonts w:ascii="Arial" w:hAnsi="Arial" w:cs="Arial"/>
        </w:rPr>
        <w:t xml:space="preserve"> vodomera </w:t>
      </w:r>
      <w:r w:rsidR="008314D7">
        <w:rPr>
          <w:rFonts w:ascii="Arial" w:hAnsi="Arial" w:cs="Arial"/>
        </w:rPr>
        <w:t>: 420 Qn 6,0</w:t>
      </w:r>
    </w:p>
    <w:p w:rsidR="008314D7" w:rsidRDefault="008314D7" w:rsidP="008314D7">
      <w:pPr>
        <w:pStyle w:val="Obyajntext"/>
        <w:ind w:left="426" w:firstLine="426"/>
        <w:jc w:val="both"/>
        <w:rPr>
          <w:rFonts w:ascii="Arial" w:hAnsi="Arial" w:cs="Arial"/>
        </w:rPr>
      </w:pPr>
    </w:p>
    <w:p w:rsidR="008314D7" w:rsidRPr="009A620B" w:rsidRDefault="008314D7" w:rsidP="009A620B">
      <w:pPr>
        <w:pStyle w:val="Nadpis1"/>
        <w:numPr>
          <w:ilvl w:val="0"/>
          <w:numId w:val="9"/>
        </w:numPr>
        <w:ind w:left="851" w:hanging="425"/>
        <w:rPr>
          <w:sz w:val="22"/>
          <w:szCs w:val="22"/>
        </w:rPr>
      </w:pPr>
      <w:r w:rsidRPr="009A620B">
        <w:rPr>
          <w:sz w:val="22"/>
          <w:szCs w:val="22"/>
        </w:rPr>
        <w:t>Rozvody kanalizácie</w:t>
      </w:r>
    </w:p>
    <w:p w:rsidR="00BA0D28" w:rsidRPr="00BA0D28" w:rsidRDefault="00BA0D28" w:rsidP="00BA0D28">
      <w:pPr>
        <w:pStyle w:val="Odsekzoznamu"/>
        <w:keepNext/>
        <w:numPr>
          <w:ilvl w:val="0"/>
          <w:numId w:val="35"/>
        </w:numPr>
        <w:spacing w:before="240" w:after="60"/>
        <w:contextualSpacing w:val="0"/>
        <w:outlineLvl w:val="2"/>
        <w:rPr>
          <w:rFonts w:ascii="Arial" w:hAnsi="Arial"/>
          <w:i/>
          <w:vanish/>
        </w:rPr>
      </w:pPr>
    </w:p>
    <w:p w:rsidR="00BA0D28" w:rsidRPr="00BA0D28" w:rsidRDefault="00BA0D28" w:rsidP="00BA0D28">
      <w:pPr>
        <w:pStyle w:val="Odsekzoznamu"/>
        <w:keepNext/>
        <w:numPr>
          <w:ilvl w:val="0"/>
          <w:numId w:val="35"/>
        </w:numPr>
        <w:spacing w:before="240" w:after="60"/>
        <w:contextualSpacing w:val="0"/>
        <w:outlineLvl w:val="2"/>
        <w:rPr>
          <w:rFonts w:ascii="Arial" w:hAnsi="Arial"/>
          <w:i/>
          <w:vanish/>
        </w:rPr>
      </w:pPr>
    </w:p>
    <w:p w:rsidR="00BA0D28" w:rsidRPr="00BA0D28" w:rsidRDefault="00BA0D28" w:rsidP="00BA0D28">
      <w:pPr>
        <w:pStyle w:val="Nadpis3"/>
        <w:numPr>
          <w:ilvl w:val="1"/>
          <w:numId w:val="9"/>
        </w:numPr>
        <w:rPr>
          <w:b/>
          <w:sz w:val="20"/>
        </w:rPr>
      </w:pPr>
      <w:r w:rsidRPr="00BA0D28">
        <w:rPr>
          <w:b/>
          <w:sz w:val="20"/>
        </w:rPr>
        <w:t>Splašková kanalizácia</w:t>
      </w:r>
    </w:p>
    <w:p w:rsidR="00BA0D28" w:rsidRDefault="00BA0D28" w:rsidP="00BA0D28">
      <w:pPr>
        <w:pStyle w:val="Obyajntext"/>
        <w:ind w:left="426" w:firstLine="425"/>
        <w:jc w:val="both"/>
        <w:rPr>
          <w:rFonts w:ascii="Arial" w:hAnsi="Arial" w:cs="Arial"/>
        </w:rPr>
      </w:pPr>
    </w:p>
    <w:p w:rsidR="00BA0D28" w:rsidRDefault="00BA0D28" w:rsidP="00BA0D28">
      <w:pPr>
        <w:pStyle w:val="Obyajntext"/>
        <w:ind w:left="426" w:firstLine="425"/>
        <w:jc w:val="both"/>
        <w:rPr>
          <w:rFonts w:ascii="Arial" w:hAnsi="Arial" w:cs="Arial"/>
        </w:rPr>
      </w:pPr>
      <w:r>
        <w:rPr>
          <w:rFonts w:ascii="Arial" w:hAnsi="Arial" w:cs="Arial"/>
        </w:rPr>
        <w:t xml:space="preserve">V celom areáli je jednotná kanalizácia. Splaškové aj dažďové odpadové vody boli odvedené cez samostatné odpadové potrubia, ktoré boli napojené na spoločné zvodné potrubie pod podlahou 1.NP. </w:t>
      </w:r>
    </w:p>
    <w:p w:rsidR="00BA0D28" w:rsidRDefault="00BA0D28" w:rsidP="00BA0D28">
      <w:pPr>
        <w:pStyle w:val="Obyajntext"/>
        <w:ind w:left="426" w:firstLine="426"/>
        <w:jc w:val="both"/>
        <w:rPr>
          <w:rFonts w:ascii="Arial" w:hAnsi="Arial" w:cs="Arial"/>
        </w:rPr>
      </w:pPr>
      <w:r>
        <w:rPr>
          <w:rFonts w:ascii="Arial" w:hAnsi="Arial" w:cs="Arial"/>
        </w:rPr>
        <w:t>Pôvodné rozvody splaškovej kanalizácie budú v celom rozsahu demontované.</w:t>
      </w:r>
    </w:p>
    <w:p w:rsidR="00BA0D28" w:rsidRDefault="00BA0D28" w:rsidP="00BA0D28">
      <w:pPr>
        <w:pStyle w:val="Obyajntext"/>
        <w:ind w:left="426" w:firstLine="426"/>
        <w:jc w:val="both"/>
        <w:rPr>
          <w:rFonts w:ascii="Arial" w:hAnsi="Arial" w:cs="Arial"/>
        </w:rPr>
      </w:pPr>
      <w:r>
        <w:rPr>
          <w:rFonts w:ascii="Arial" w:hAnsi="Arial" w:cs="Arial"/>
        </w:rPr>
        <w:t>I</w:t>
      </w:r>
      <w:r w:rsidRPr="006C6F40">
        <w:rPr>
          <w:rFonts w:ascii="Arial" w:hAnsi="Arial" w:cs="Arial"/>
        </w:rPr>
        <w:t>nštalované</w:t>
      </w:r>
      <w:r>
        <w:rPr>
          <w:rFonts w:ascii="Arial" w:hAnsi="Arial" w:cs="Arial"/>
        </w:rPr>
        <w:t xml:space="preserve"> sú </w:t>
      </w:r>
      <w:r w:rsidRPr="006C6F40">
        <w:rPr>
          <w:rFonts w:ascii="Arial" w:hAnsi="Arial" w:cs="Arial"/>
        </w:rPr>
        <w:t>typizované zariaďovacie predmety</w:t>
      </w:r>
      <w:r>
        <w:rPr>
          <w:rFonts w:ascii="Arial" w:hAnsi="Arial" w:cs="Arial"/>
        </w:rPr>
        <w:t xml:space="preserve"> ale aj zariaďovacie predmety pre ŤTPO (zdravotné umývadlá). V prípade bezbariérového sprchového kúta dodávkou ZTI je sprchový set s pákovou batériou a podlahová sprchová vpust HL310N-3000. </w:t>
      </w:r>
    </w:p>
    <w:p w:rsidR="00BA0D28" w:rsidRDefault="00BA0D28" w:rsidP="00BA0D28">
      <w:pPr>
        <w:pStyle w:val="Obyajntext"/>
        <w:ind w:left="426" w:firstLine="426"/>
        <w:jc w:val="both"/>
        <w:rPr>
          <w:rFonts w:ascii="Arial" w:hAnsi="Arial" w:cs="Arial"/>
        </w:rPr>
      </w:pPr>
      <w:r>
        <w:rPr>
          <w:rFonts w:ascii="Arial" w:hAnsi="Arial" w:cs="Arial"/>
        </w:rPr>
        <w:t>Pripojovacie potrubia budú vedené v ryhách zvislých stavebných konštrukcií, prípadne pod podlahou 1.NP, alternatívne pod stropom daného podlažia.</w:t>
      </w:r>
    </w:p>
    <w:p w:rsidR="00BA0D28" w:rsidRDefault="00BA0D28" w:rsidP="00BA0D28">
      <w:pPr>
        <w:pStyle w:val="Obyajntext"/>
        <w:ind w:left="426" w:firstLine="426"/>
        <w:jc w:val="both"/>
        <w:rPr>
          <w:rFonts w:ascii="Arial" w:hAnsi="Arial" w:cs="Arial"/>
        </w:rPr>
      </w:pPr>
      <w:r>
        <w:rPr>
          <w:rFonts w:ascii="Arial" w:hAnsi="Arial" w:cs="Arial"/>
        </w:rPr>
        <w:t>Na odpadovom potrubí stúpačiek K1a a K23 je osadená čistiaca tvarovka príslušnej dimenzie. Ak potrubie je vedené v ryhe stavebnej konštrukcie (stúpačky K23) tvarovka bude prístupná cez nerezové krycie dvierka rozmerov 200x300mm.</w:t>
      </w:r>
    </w:p>
    <w:p w:rsidR="00BA0D28" w:rsidRDefault="00BA0D28" w:rsidP="00BA0D28">
      <w:pPr>
        <w:pStyle w:val="Obyajntext"/>
        <w:ind w:left="426" w:firstLine="426"/>
        <w:jc w:val="both"/>
        <w:rPr>
          <w:rFonts w:ascii="Arial" w:hAnsi="Arial" w:cs="Arial"/>
        </w:rPr>
      </w:pPr>
      <w:r>
        <w:rPr>
          <w:rFonts w:ascii="Arial" w:hAnsi="Arial" w:cs="Arial"/>
        </w:rPr>
        <w:t>Odpadové potrubie K1 a K23 bude vyvedené cez strešnú rovinu do exteriéru a ukončené plastovou vetracou hlavicou</w:t>
      </w:r>
      <w:r w:rsidRPr="0034282C">
        <w:rPr>
          <w:rFonts w:ascii="Arial" w:hAnsi="Arial" w:cs="Arial"/>
        </w:rPr>
        <w:t xml:space="preserve"> </w:t>
      </w:r>
      <w:r>
        <w:rPr>
          <w:rFonts w:ascii="Arial" w:hAnsi="Arial" w:cs="Arial"/>
        </w:rPr>
        <w:t>príslušnej dimenzie. Na vrchole stúpačky K2 a K16 je inštalovaný privzdušňovací ventil HL905N d75.</w:t>
      </w:r>
    </w:p>
    <w:p w:rsidR="00BA0D28" w:rsidRDefault="00BA0D28" w:rsidP="00BA0D28">
      <w:pPr>
        <w:pStyle w:val="Obyajntext"/>
        <w:ind w:left="426" w:firstLine="426"/>
        <w:jc w:val="both"/>
        <w:rPr>
          <w:rFonts w:ascii="Arial" w:hAnsi="Arial" w:cs="Arial"/>
        </w:rPr>
      </w:pPr>
      <w:r>
        <w:rPr>
          <w:rFonts w:ascii="Arial" w:hAnsi="Arial" w:cs="Arial"/>
        </w:rPr>
        <w:t>Kuchynský drez "DA" je výškovo nastaviteľný, preto pripojovacie odtokové potrubie musí byť flexibilné, s dĺžkou min 50cm.</w:t>
      </w:r>
    </w:p>
    <w:p w:rsidR="00BA0D28" w:rsidRDefault="00BA0D28" w:rsidP="00BA0D28">
      <w:pPr>
        <w:pStyle w:val="Obyajntext"/>
        <w:ind w:left="426" w:firstLine="426"/>
        <w:jc w:val="both"/>
        <w:rPr>
          <w:rFonts w:ascii="Arial" w:hAnsi="Arial" w:cs="Arial"/>
        </w:rPr>
      </w:pPr>
      <w:r>
        <w:rPr>
          <w:rFonts w:ascii="Arial" w:hAnsi="Arial" w:cs="Arial"/>
        </w:rPr>
        <w:t>Odvod kondenzátu od plynového kondenzačného kotla je zabezpečený cez zápachový uzáver HL440 na stúpačke K18</w:t>
      </w:r>
    </w:p>
    <w:p w:rsidR="00BA0D28" w:rsidRDefault="00BA0D28" w:rsidP="00BA0D28">
      <w:pPr>
        <w:pStyle w:val="Obyajntext"/>
        <w:ind w:left="426" w:firstLine="426"/>
        <w:jc w:val="both"/>
        <w:rPr>
          <w:rFonts w:ascii="Arial" w:hAnsi="Arial" w:cs="Arial"/>
        </w:rPr>
      </w:pPr>
      <w:r>
        <w:rPr>
          <w:rFonts w:ascii="Arial" w:hAnsi="Arial" w:cs="Arial"/>
        </w:rPr>
        <w:t>Odtok od poistného ventilu zásobníkového ohrievača vody pri stúpačkách K6 a K26 je zabezpečený cez gumovú hadičku, ktorá je voľne zavedená do zápachového uzáveru HL21.</w:t>
      </w:r>
    </w:p>
    <w:p w:rsidR="00BA0D28" w:rsidRDefault="00BA0D28" w:rsidP="00BA0D28">
      <w:pPr>
        <w:pStyle w:val="Obyajntext"/>
        <w:ind w:left="426" w:firstLine="426"/>
        <w:jc w:val="both"/>
        <w:rPr>
          <w:rFonts w:ascii="Arial" w:hAnsi="Arial" w:cs="Arial"/>
        </w:rPr>
      </w:pPr>
      <w:r>
        <w:rPr>
          <w:rFonts w:ascii="Arial" w:hAnsi="Arial" w:cs="Arial"/>
        </w:rPr>
        <w:t>Na päte stúpačiek VZT1 bude odvodňovacie miesto, ktoré bude cez gumovú hadičku (dodávka VZT) spojené so suchým zápachovým uzáverom HL138. Odtokové potrubie uzáverov bude napojené na zvodné potrubie stúpačky K20 pod stropom suterénu.</w:t>
      </w:r>
    </w:p>
    <w:p w:rsidR="00BA0D28" w:rsidRDefault="00BA0D28" w:rsidP="00BA0D28">
      <w:pPr>
        <w:pStyle w:val="Obyajntext"/>
        <w:ind w:left="426" w:firstLine="425"/>
        <w:jc w:val="both"/>
        <w:rPr>
          <w:rFonts w:ascii="Arial" w:hAnsi="Arial" w:cs="Arial"/>
        </w:rPr>
      </w:pPr>
    </w:p>
    <w:p w:rsidR="00BA0D28" w:rsidRPr="00BA0D28" w:rsidRDefault="00BA0D28" w:rsidP="00BA0D28">
      <w:pPr>
        <w:pStyle w:val="Obyajntext"/>
        <w:ind w:left="426" w:firstLine="425"/>
        <w:jc w:val="both"/>
        <w:rPr>
          <w:rFonts w:ascii="Arial" w:hAnsi="Arial" w:cs="Arial"/>
        </w:rPr>
      </w:pPr>
    </w:p>
    <w:p w:rsidR="00BA0D28" w:rsidRPr="00BA0D28" w:rsidRDefault="00BA0D28" w:rsidP="00BA0D28">
      <w:pPr>
        <w:pStyle w:val="Nadpis3"/>
        <w:numPr>
          <w:ilvl w:val="1"/>
          <w:numId w:val="9"/>
        </w:numPr>
        <w:rPr>
          <w:b/>
          <w:sz w:val="20"/>
        </w:rPr>
      </w:pPr>
      <w:r w:rsidRPr="00BA0D28">
        <w:rPr>
          <w:b/>
          <w:sz w:val="20"/>
        </w:rPr>
        <w:lastRenderedPageBreak/>
        <w:t>Odvodnenie podlahy suterénu</w:t>
      </w:r>
    </w:p>
    <w:p w:rsidR="00BA0D28" w:rsidRDefault="00BA0D28" w:rsidP="00BA0D28">
      <w:pPr>
        <w:pStyle w:val="Obyajntext"/>
        <w:ind w:left="426" w:firstLine="426"/>
        <w:jc w:val="both"/>
        <w:rPr>
          <w:rFonts w:ascii="Arial" w:hAnsi="Arial" w:cs="Arial"/>
        </w:rPr>
      </w:pPr>
    </w:p>
    <w:p w:rsidR="00BA0D28" w:rsidRDefault="00BA0D28" w:rsidP="00BA0D28">
      <w:pPr>
        <w:pStyle w:val="Obyajntext"/>
        <w:ind w:left="426" w:firstLine="426"/>
        <w:jc w:val="both"/>
        <w:rPr>
          <w:rFonts w:ascii="Arial" w:hAnsi="Arial" w:cs="Arial"/>
        </w:rPr>
      </w:pPr>
      <w:r>
        <w:rPr>
          <w:rFonts w:ascii="Arial" w:hAnsi="Arial" w:cs="Arial"/>
        </w:rPr>
        <w:t xml:space="preserve">V podlahe suterénu je vytvorená zberná jama (dodávka stavby) pre zachytávanie presakujúcej podzemnej vody. </w:t>
      </w:r>
    </w:p>
    <w:p w:rsidR="00BA0D28" w:rsidRDefault="00BA0D28" w:rsidP="00BA0D28">
      <w:pPr>
        <w:pStyle w:val="Obyajntext"/>
        <w:ind w:left="426" w:firstLine="426"/>
        <w:jc w:val="both"/>
        <w:rPr>
          <w:rFonts w:ascii="Arial" w:hAnsi="Arial" w:cs="Arial"/>
        </w:rPr>
      </w:pPr>
      <w:r>
        <w:rPr>
          <w:rFonts w:ascii="Arial" w:hAnsi="Arial" w:cs="Arial"/>
        </w:rPr>
        <w:t xml:space="preserve">Do jamy je osadené ponorné kalové čerpadlo s plavákovým spínaním. Výtlačné potrubie (PPR PN16) je vybavené spätným a vypúšťacím ventilom; je vedené cez priestor suterénu pod strop 1. NP (nad úroveň spätného vzdutia), kde je napojené do odpadového potrubia stúpačky K1a. </w:t>
      </w:r>
    </w:p>
    <w:p w:rsidR="00BA0D28" w:rsidRPr="00BA0D28" w:rsidRDefault="00BA0D28" w:rsidP="00BA0D28">
      <w:pPr>
        <w:pStyle w:val="Nadpis3"/>
        <w:numPr>
          <w:ilvl w:val="1"/>
          <w:numId w:val="9"/>
        </w:numPr>
        <w:rPr>
          <w:b/>
          <w:sz w:val="20"/>
        </w:rPr>
      </w:pPr>
      <w:r w:rsidRPr="00BA0D28">
        <w:rPr>
          <w:b/>
          <w:sz w:val="20"/>
        </w:rPr>
        <w:t>Dažďová kanalizácia</w:t>
      </w:r>
    </w:p>
    <w:p w:rsidR="00BA0D28" w:rsidRDefault="00BA0D28" w:rsidP="00BA0D28">
      <w:pPr>
        <w:pStyle w:val="Obyajntext"/>
        <w:ind w:left="426" w:firstLine="426"/>
        <w:jc w:val="both"/>
        <w:rPr>
          <w:rFonts w:ascii="Arial" w:hAnsi="Arial" w:cs="Arial"/>
        </w:rPr>
      </w:pPr>
    </w:p>
    <w:p w:rsidR="00BA0D28" w:rsidRDefault="00BA0D28" w:rsidP="00BA0D28">
      <w:pPr>
        <w:pStyle w:val="Obyajntext"/>
        <w:ind w:left="426" w:firstLine="426"/>
        <w:jc w:val="both"/>
        <w:rPr>
          <w:rFonts w:ascii="Arial" w:hAnsi="Arial" w:cs="Arial"/>
        </w:rPr>
      </w:pPr>
      <w:r>
        <w:rPr>
          <w:rFonts w:ascii="Arial" w:hAnsi="Arial" w:cs="Arial"/>
        </w:rPr>
        <w:t>Dažďové vody zo strechy riešenej časti sú odvedené cez dve vonkajšie dažďové odpady (stúpačky K15 a K17). Na päte stúpačiek sú osadené lapače strešných splavenín HL600N.</w:t>
      </w:r>
    </w:p>
    <w:p w:rsidR="00BA0D28" w:rsidRPr="00BA0D28" w:rsidRDefault="00BA0D28" w:rsidP="00BA0D28">
      <w:pPr>
        <w:pStyle w:val="Nadpis3"/>
        <w:numPr>
          <w:ilvl w:val="1"/>
          <w:numId w:val="9"/>
        </w:numPr>
        <w:rPr>
          <w:b/>
          <w:sz w:val="20"/>
        </w:rPr>
      </w:pPr>
      <w:r w:rsidRPr="00BA0D28">
        <w:rPr>
          <w:b/>
          <w:sz w:val="20"/>
        </w:rPr>
        <w:t>Kanalizačná prípojka</w:t>
      </w:r>
    </w:p>
    <w:p w:rsidR="00BA0D28" w:rsidRDefault="00BA0D28" w:rsidP="00BA0D28">
      <w:pPr>
        <w:pStyle w:val="Obyajntext"/>
        <w:ind w:left="426" w:firstLine="426"/>
        <w:jc w:val="both"/>
        <w:rPr>
          <w:rFonts w:ascii="Arial" w:hAnsi="Arial" w:cs="Arial"/>
        </w:rPr>
      </w:pPr>
    </w:p>
    <w:p w:rsidR="00BA0D28" w:rsidRDefault="00BA0D28" w:rsidP="00BA0D28">
      <w:pPr>
        <w:pStyle w:val="Obyajntext"/>
        <w:ind w:left="426" w:firstLine="426"/>
        <w:jc w:val="both"/>
        <w:rPr>
          <w:rFonts w:ascii="Arial" w:hAnsi="Arial" w:cs="Arial"/>
        </w:rPr>
      </w:pPr>
      <w:r>
        <w:rPr>
          <w:rFonts w:ascii="Arial" w:hAnsi="Arial" w:cs="Arial"/>
        </w:rPr>
        <w:t xml:space="preserve">Časť potrubia pôvodnej prípojky (PVC-U d160) bude zrušená. </w:t>
      </w:r>
    </w:p>
    <w:p w:rsidR="00BA0D28" w:rsidRDefault="00BA0D28" w:rsidP="00BA0D28">
      <w:pPr>
        <w:pStyle w:val="Obyajntext"/>
        <w:ind w:left="426" w:firstLine="426"/>
        <w:jc w:val="both"/>
        <w:rPr>
          <w:rFonts w:ascii="Arial" w:hAnsi="Arial" w:cs="Arial"/>
        </w:rPr>
      </w:pPr>
      <w:r>
        <w:rPr>
          <w:rFonts w:ascii="Arial" w:hAnsi="Arial" w:cs="Arial"/>
        </w:rPr>
        <w:t xml:space="preserve">Vybuduje sa úplne nový rozvod kanalizačných zvodných potrubí, ktoré zbierajú dažďové aj splaškové odpadové vody. </w:t>
      </w:r>
    </w:p>
    <w:p w:rsidR="00BA0D28" w:rsidRDefault="00BA0D28" w:rsidP="00BA0D28">
      <w:pPr>
        <w:pStyle w:val="Obyajntext"/>
        <w:ind w:left="426" w:firstLine="426"/>
        <w:jc w:val="both"/>
        <w:rPr>
          <w:rFonts w:ascii="Arial" w:hAnsi="Arial" w:cs="Arial"/>
        </w:rPr>
      </w:pPr>
      <w:r>
        <w:rPr>
          <w:rFonts w:ascii="Arial" w:hAnsi="Arial" w:cs="Arial"/>
        </w:rPr>
        <w:t xml:space="preserve">Nové hlavné zvodné potrubie PVC-U d160, je vedené od stúpačky K1 cez priestor suterénu, ďalej pod podlahou 1.NP a potom pod trávnatou plochou, kde tesne pred existujúcou šachtou </w:t>
      </w:r>
      <w:proofErr w:type="spellStart"/>
      <w:r>
        <w:rPr>
          <w:rFonts w:ascii="Arial" w:hAnsi="Arial" w:cs="Arial"/>
        </w:rPr>
        <w:t>KŠe</w:t>
      </w:r>
      <w:proofErr w:type="spellEnd"/>
      <w:r>
        <w:rPr>
          <w:rFonts w:ascii="Arial" w:hAnsi="Arial" w:cs="Arial"/>
        </w:rPr>
        <w:t xml:space="preserve"> sa napojí na ostávajúce potrubie pôvodnej prípojky. Sklon potrubia 2,0%.</w:t>
      </w:r>
    </w:p>
    <w:p w:rsidR="00BA0D28" w:rsidRDefault="00BA0D28" w:rsidP="00BA0D28">
      <w:pPr>
        <w:pStyle w:val="Obyajntext"/>
        <w:ind w:left="426" w:firstLine="426"/>
        <w:jc w:val="both"/>
        <w:rPr>
          <w:rFonts w:ascii="Arial" w:hAnsi="Arial" w:cs="Arial"/>
        </w:rPr>
      </w:pPr>
      <w:r>
        <w:rPr>
          <w:rFonts w:ascii="Arial" w:hAnsi="Arial" w:cs="Arial"/>
        </w:rPr>
        <w:t xml:space="preserve">Pod stropom suterénu je pripojené zvodné potrubie odvádzajúce dažďové vody a odpadové vody stúpačky K16. </w:t>
      </w:r>
    </w:p>
    <w:p w:rsidR="00BA0D28" w:rsidRDefault="00BA0D28" w:rsidP="00BA0D28">
      <w:pPr>
        <w:pStyle w:val="Obyajntext"/>
        <w:ind w:left="426" w:firstLine="426"/>
        <w:jc w:val="both"/>
        <w:rPr>
          <w:rFonts w:ascii="Arial" w:hAnsi="Arial" w:cs="Arial"/>
        </w:rPr>
      </w:pPr>
      <w:r>
        <w:rPr>
          <w:rFonts w:ascii="Arial" w:hAnsi="Arial" w:cs="Arial"/>
        </w:rPr>
        <w:t xml:space="preserve">Na nových vonkajších kanalizačných rozvodov v lomových bodoch sú osadené celoplastové kontrolné kanalizačné šachty Š1 a Š2 priemerom d425, ktoré sú prekryté liatinovým poklopom (do teleskopického </w:t>
      </w:r>
      <w:proofErr w:type="spellStart"/>
      <w:r>
        <w:rPr>
          <w:rFonts w:ascii="Arial" w:hAnsi="Arial" w:cs="Arial"/>
        </w:rPr>
        <w:t>adapteru</w:t>
      </w:r>
      <w:proofErr w:type="spellEnd"/>
      <w:r>
        <w:rPr>
          <w:rFonts w:ascii="Arial" w:hAnsi="Arial" w:cs="Arial"/>
        </w:rPr>
        <w:t xml:space="preserve">) s triedou nosnosti D400. </w:t>
      </w:r>
    </w:p>
    <w:p w:rsidR="007D5884" w:rsidRPr="00BA0D28" w:rsidRDefault="007D5884" w:rsidP="00BA0D28">
      <w:pPr>
        <w:pStyle w:val="Nadpis3"/>
        <w:numPr>
          <w:ilvl w:val="1"/>
          <w:numId w:val="9"/>
        </w:numPr>
        <w:rPr>
          <w:b/>
          <w:sz w:val="20"/>
        </w:rPr>
      </w:pPr>
      <w:r w:rsidRPr="00BA0D28">
        <w:rPr>
          <w:b/>
          <w:sz w:val="20"/>
        </w:rPr>
        <w:t>Materiálové prevedenie</w:t>
      </w:r>
    </w:p>
    <w:p w:rsidR="00BA0D28" w:rsidRDefault="00BA0D28" w:rsidP="007D5884">
      <w:pPr>
        <w:pStyle w:val="Obyajntext"/>
        <w:ind w:left="426" w:firstLine="425"/>
        <w:jc w:val="both"/>
        <w:rPr>
          <w:rFonts w:ascii="Arial" w:hAnsi="Arial" w:cs="Arial"/>
        </w:rPr>
      </w:pPr>
    </w:p>
    <w:p w:rsidR="005D5F88" w:rsidRDefault="00BA0D28" w:rsidP="007D5884">
      <w:pPr>
        <w:pStyle w:val="Obyajntext"/>
        <w:ind w:left="426" w:firstLine="425"/>
        <w:jc w:val="both"/>
        <w:rPr>
          <w:rFonts w:ascii="Arial" w:hAnsi="Arial" w:cs="Arial"/>
        </w:rPr>
      </w:pPr>
      <w:r>
        <w:rPr>
          <w:rFonts w:ascii="Arial" w:hAnsi="Arial" w:cs="Arial"/>
        </w:rPr>
        <w:t xml:space="preserve">Gravitačné </w:t>
      </w:r>
      <w:r w:rsidR="007D5884">
        <w:rPr>
          <w:rFonts w:ascii="Arial" w:hAnsi="Arial" w:cs="Arial"/>
        </w:rPr>
        <w:t xml:space="preserve">rozvody kanalizácie </w:t>
      </w:r>
      <w:r>
        <w:rPr>
          <w:rFonts w:ascii="Arial" w:hAnsi="Arial" w:cs="Arial"/>
        </w:rPr>
        <w:t xml:space="preserve">: </w:t>
      </w:r>
      <w:r w:rsidR="007D5884">
        <w:rPr>
          <w:rFonts w:ascii="Arial" w:hAnsi="Arial" w:cs="Arial"/>
        </w:rPr>
        <w:t>rúr</w:t>
      </w:r>
      <w:r>
        <w:rPr>
          <w:rFonts w:ascii="Arial" w:hAnsi="Arial" w:cs="Arial"/>
        </w:rPr>
        <w:t>y</w:t>
      </w:r>
      <w:r w:rsidR="007D5884">
        <w:rPr>
          <w:rFonts w:ascii="Arial" w:hAnsi="Arial" w:cs="Arial"/>
        </w:rPr>
        <w:t xml:space="preserve"> </w:t>
      </w:r>
      <w:r w:rsidR="00662146">
        <w:rPr>
          <w:rFonts w:ascii="Arial" w:hAnsi="Arial" w:cs="Arial"/>
        </w:rPr>
        <w:t>PVC-U, spájan</w:t>
      </w:r>
      <w:r>
        <w:rPr>
          <w:rFonts w:ascii="Arial" w:hAnsi="Arial" w:cs="Arial"/>
        </w:rPr>
        <w:t>é</w:t>
      </w:r>
      <w:r w:rsidR="00662146">
        <w:rPr>
          <w:rFonts w:ascii="Arial" w:hAnsi="Arial" w:cs="Arial"/>
        </w:rPr>
        <w:t xml:space="preserve"> hrdlovými spojmi</w:t>
      </w:r>
      <w:r w:rsidR="005D5F88">
        <w:rPr>
          <w:rFonts w:ascii="Arial" w:hAnsi="Arial" w:cs="Arial"/>
        </w:rPr>
        <w:t>.</w:t>
      </w:r>
    </w:p>
    <w:p w:rsidR="00BA0D28" w:rsidRDefault="00BA0D28" w:rsidP="007D5884">
      <w:pPr>
        <w:pStyle w:val="Obyajntext"/>
        <w:ind w:left="426" w:firstLine="425"/>
        <w:jc w:val="both"/>
        <w:rPr>
          <w:rFonts w:ascii="Arial" w:hAnsi="Arial" w:cs="Arial"/>
        </w:rPr>
      </w:pPr>
      <w:r>
        <w:rPr>
          <w:rFonts w:ascii="Arial" w:hAnsi="Arial" w:cs="Arial"/>
        </w:rPr>
        <w:t>Tlakový rozvod kanalizácie : potrubie PPR PN16, spájané polyfúznym zváraním.</w:t>
      </w:r>
    </w:p>
    <w:p w:rsidR="008314D7" w:rsidRPr="007D7CE3" w:rsidRDefault="00F06CDC" w:rsidP="007D7CE3">
      <w:pPr>
        <w:pStyle w:val="Nadpis1"/>
        <w:numPr>
          <w:ilvl w:val="0"/>
          <w:numId w:val="9"/>
        </w:numPr>
        <w:ind w:left="851" w:hanging="425"/>
        <w:rPr>
          <w:sz w:val="22"/>
          <w:szCs w:val="22"/>
        </w:rPr>
      </w:pPr>
      <w:r>
        <w:rPr>
          <w:sz w:val="22"/>
          <w:szCs w:val="22"/>
        </w:rPr>
        <w:t>S</w:t>
      </w:r>
      <w:r w:rsidR="008314D7" w:rsidRPr="007D7CE3">
        <w:rPr>
          <w:sz w:val="22"/>
          <w:szCs w:val="22"/>
        </w:rPr>
        <w:t>kúšky rozvodov zdravotechniky</w:t>
      </w:r>
    </w:p>
    <w:p w:rsidR="008314D7" w:rsidRPr="006C6F40" w:rsidRDefault="008314D7" w:rsidP="008314D7">
      <w:pPr>
        <w:pStyle w:val="Obyajntext"/>
        <w:ind w:firstLine="426"/>
        <w:jc w:val="both"/>
        <w:rPr>
          <w:rFonts w:ascii="Arial" w:hAnsi="Arial" w:cs="Arial"/>
        </w:rPr>
      </w:pPr>
    </w:p>
    <w:p w:rsidR="008314D7" w:rsidRPr="006C6F40" w:rsidRDefault="008314D7" w:rsidP="008314D7">
      <w:pPr>
        <w:pStyle w:val="Obyajntext"/>
        <w:tabs>
          <w:tab w:val="left" w:pos="426"/>
          <w:tab w:val="left" w:pos="1843"/>
        </w:tabs>
        <w:ind w:left="426"/>
        <w:jc w:val="both"/>
        <w:rPr>
          <w:rFonts w:ascii="Arial" w:hAnsi="Arial" w:cs="Arial"/>
          <w:i/>
        </w:rPr>
      </w:pPr>
      <w:r w:rsidRPr="006C6F40">
        <w:rPr>
          <w:rFonts w:ascii="Arial" w:hAnsi="Arial" w:cs="Arial"/>
          <w:i/>
        </w:rPr>
        <w:t>Tlakové skúšky</w:t>
      </w:r>
    </w:p>
    <w:p w:rsidR="008314D7" w:rsidRPr="006C6F40" w:rsidRDefault="008314D7" w:rsidP="008314D7">
      <w:pPr>
        <w:pStyle w:val="Obyajntext"/>
        <w:ind w:left="426" w:firstLine="426"/>
        <w:jc w:val="both"/>
        <w:rPr>
          <w:rFonts w:ascii="Arial" w:hAnsi="Arial" w:cs="Arial"/>
        </w:rPr>
      </w:pPr>
      <w:r w:rsidRPr="006C6F40">
        <w:rPr>
          <w:rFonts w:ascii="Arial" w:hAnsi="Arial" w:cs="Arial"/>
        </w:rPr>
        <w:t xml:space="preserve">Tlakovú skúšku  vnútorných rozvodov vody treba vykonať  v súlade s  normou  STN 73 6660 (Vnútorné vodovody).  </w:t>
      </w:r>
    </w:p>
    <w:p w:rsidR="008314D7" w:rsidRDefault="008314D7" w:rsidP="008314D7">
      <w:pPr>
        <w:pStyle w:val="Obyajntext"/>
        <w:tabs>
          <w:tab w:val="left" w:pos="426"/>
          <w:tab w:val="left" w:pos="1843"/>
        </w:tabs>
        <w:ind w:left="426"/>
        <w:jc w:val="both"/>
        <w:rPr>
          <w:rFonts w:ascii="Arial" w:hAnsi="Arial" w:cs="Arial"/>
          <w:i/>
        </w:rPr>
      </w:pPr>
    </w:p>
    <w:p w:rsidR="008314D7" w:rsidRPr="006C6F40" w:rsidRDefault="008314D7" w:rsidP="008314D7">
      <w:pPr>
        <w:pStyle w:val="Obyajntext"/>
        <w:tabs>
          <w:tab w:val="left" w:pos="426"/>
          <w:tab w:val="left" w:pos="1843"/>
        </w:tabs>
        <w:ind w:left="426"/>
        <w:jc w:val="both"/>
        <w:rPr>
          <w:rFonts w:ascii="Arial" w:hAnsi="Arial" w:cs="Arial"/>
          <w:i/>
        </w:rPr>
      </w:pPr>
      <w:r w:rsidRPr="006C6F40">
        <w:rPr>
          <w:rFonts w:ascii="Arial" w:hAnsi="Arial" w:cs="Arial"/>
          <w:i/>
        </w:rPr>
        <w:t>Skúška tesnosti</w:t>
      </w:r>
    </w:p>
    <w:p w:rsidR="008314D7" w:rsidRPr="006C6F40" w:rsidRDefault="008314D7" w:rsidP="008314D7">
      <w:pPr>
        <w:pStyle w:val="Obyajntext"/>
        <w:tabs>
          <w:tab w:val="left" w:pos="851"/>
          <w:tab w:val="left" w:pos="1843"/>
        </w:tabs>
        <w:ind w:left="426" w:firstLine="426"/>
        <w:jc w:val="both"/>
        <w:rPr>
          <w:rFonts w:ascii="Arial" w:hAnsi="Arial" w:cs="Arial"/>
        </w:rPr>
      </w:pPr>
      <w:r w:rsidRPr="006C6F40">
        <w:rPr>
          <w:rFonts w:ascii="Arial" w:hAnsi="Arial" w:cs="Arial"/>
        </w:rPr>
        <w:t xml:space="preserve">Skúšku tesnosti vnútorných kanalizačných rozvodov treba vykonať v súlade s STN 73 6760 (Kanalizácia v budovách). </w:t>
      </w:r>
    </w:p>
    <w:p w:rsidR="008314D7" w:rsidRDefault="008314D7" w:rsidP="008314D7">
      <w:pPr>
        <w:pStyle w:val="Obyajntext"/>
        <w:ind w:left="426" w:firstLine="426"/>
        <w:jc w:val="both"/>
        <w:rPr>
          <w:rFonts w:ascii="Arial" w:hAnsi="Arial" w:cs="Arial"/>
        </w:rPr>
      </w:pPr>
    </w:p>
    <w:p w:rsidR="008314D7" w:rsidRDefault="008314D7" w:rsidP="008314D7">
      <w:pPr>
        <w:pStyle w:val="Obyajntext"/>
        <w:ind w:left="426" w:firstLine="426"/>
        <w:jc w:val="both"/>
        <w:rPr>
          <w:rFonts w:ascii="Arial" w:hAnsi="Arial" w:cs="Arial"/>
        </w:rPr>
      </w:pPr>
      <w:r w:rsidRPr="006C6F40">
        <w:rPr>
          <w:rFonts w:ascii="Arial" w:hAnsi="Arial" w:cs="Arial"/>
        </w:rPr>
        <w:t>Tlakové skúšky a skúšky tesnosti treba vykonať ešte pred úplným zakrytím potrubí za účasti zástupcu investora</w:t>
      </w:r>
      <w:r>
        <w:rPr>
          <w:rFonts w:ascii="Arial" w:hAnsi="Arial" w:cs="Arial"/>
        </w:rPr>
        <w:t xml:space="preserve">. </w:t>
      </w:r>
      <w:r w:rsidRPr="006C6F40">
        <w:rPr>
          <w:rFonts w:ascii="Arial" w:hAnsi="Arial" w:cs="Arial"/>
        </w:rPr>
        <w:t xml:space="preserve"> O výsledkoch skúšok treba vyhotoviť zápisnicu. Po  úspešnej  tlakovej  skúške  </w:t>
      </w:r>
      <w:r>
        <w:rPr>
          <w:rFonts w:ascii="Arial" w:hAnsi="Arial" w:cs="Arial"/>
        </w:rPr>
        <w:t xml:space="preserve">zaizolovanie a zakrytie </w:t>
      </w:r>
      <w:r w:rsidRPr="006C6F40">
        <w:rPr>
          <w:rFonts w:ascii="Arial" w:hAnsi="Arial" w:cs="Arial"/>
        </w:rPr>
        <w:t xml:space="preserve">potrubí sa môže dokončiť. </w:t>
      </w: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Default="00BA0D28" w:rsidP="008314D7">
      <w:pPr>
        <w:pStyle w:val="Obyajntext"/>
        <w:ind w:left="426" w:firstLine="426"/>
        <w:jc w:val="both"/>
        <w:rPr>
          <w:rFonts w:ascii="Arial" w:hAnsi="Arial" w:cs="Arial"/>
        </w:rPr>
      </w:pPr>
    </w:p>
    <w:p w:rsidR="00BA0D28" w:rsidRPr="006C6F40" w:rsidRDefault="00BA0D28" w:rsidP="008314D7">
      <w:pPr>
        <w:pStyle w:val="Obyajntext"/>
        <w:ind w:left="426" w:firstLine="426"/>
        <w:jc w:val="both"/>
        <w:rPr>
          <w:rFonts w:ascii="Arial" w:hAnsi="Arial" w:cs="Arial"/>
        </w:rPr>
      </w:pPr>
    </w:p>
    <w:p w:rsidR="008314D7" w:rsidRPr="007D7CE3" w:rsidRDefault="008314D7" w:rsidP="007D7CE3">
      <w:pPr>
        <w:pStyle w:val="Nadpis1"/>
        <w:numPr>
          <w:ilvl w:val="0"/>
          <w:numId w:val="9"/>
        </w:numPr>
        <w:ind w:left="851" w:hanging="425"/>
        <w:rPr>
          <w:sz w:val="22"/>
          <w:szCs w:val="22"/>
        </w:rPr>
      </w:pPr>
      <w:r w:rsidRPr="007D7CE3">
        <w:rPr>
          <w:sz w:val="22"/>
          <w:szCs w:val="22"/>
        </w:rPr>
        <w:lastRenderedPageBreak/>
        <w:t>Požiadavky na montáž, prevádzku, údržbu a bezpečnosť práce</w:t>
      </w:r>
    </w:p>
    <w:p w:rsidR="008314D7" w:rsidRPr="006C6F40" w:rsidRDefault="008314D7" w:rsidP="008314D7">
      <w:pPr>
        <w:pStyle w:val="Obyajntext"/>
        <w:ind w:firstLine="425"/>
        <w:jc w:val="both"/>
      </w:pPr>
    </w:p>
    <w:p w:rsidR="008314D7" w:rsidRPr="006C6F40" w:rsidRDefault="008314D7" w:rsidP="008314D7">
      <w:pPr>
        <w:pStyle w:val="Obyajntext"/>
        <w:tabs>
          <w:tab w:val="left" w:pos="851"/>
          <w:tab w:val="left" w:pos="1843"/>
        </w:tabs>
        <w:ind w:left="426" w:firstLine="426"/>
        <w:jc w:val="both"/>
        <w:rPr>
          <w:rFonts w:ascii="Arial" w:hAnsi="Arial" w:cs="Arial"/>
        </w:rPr>
      </w:pPr>
      <w:r w:rsidRPr="006C6F40">
        <w:rPr>
          <w:rFonts w:ascii="Arial" w:hAnsi="Arial" w:cs="Arial"/>
        </w:rPr>
        <w:t>Manipulácia  s  elektrickými  zariadeniami je dovolená  len  vyškoleným  osobám.  Právnické  osoby alebo fyzické osoby,  ktorí  vyrábajú,  vykonávajú montáž,  rekonštrukciu alebo opravu vyhradených  technických zariadení a  ich častí, vykonávajú ich  odborné  prehliadky  a  odborné  skúšky  preukazujú svoju  odbornú spôsobilosť oprávnením v  súlade s Vyhl. č. č.508/2009 Z.z.</w:t>
      </w:r>
    </w:p>
    <w:p w:rsidR="008314D7" w:rsidRDefault="008314D7" w:rsidP="008314D7">
      <w:pPr>
        <w:pStyle w:val="Obyajntext"/>
        <w:tabs>
          <w:tab w:val="left" w:pos="851"/>
          <w:tab w:val="left" w:pos="1843"/>
        </w:tabs>
        <w:ind w:left="426" w:firstLine="426"/>
        <w:jc w:val="both"/>
        <w:rPr>
          <w:rFonts w:ascii="Arial" w:hAnsi="Arial" w:cs="Arial"/>
        </w:rPr>
      </w:pPr>
      <w:r w:rsidRPr="006C6F40">
        <w:rPr>
          <w:rFonts w:ascii="Arial" w:hAnsi="Arial" w:cs="Arial"/>
        </w:rPr>
        <w:t>Pri  prácach je  nutné  dodržať  pracovnú  disciplínu a používať pracovné ochranné pomôcky. Z hľadiska  bezpečnosti pri montáži aj pri prevádzke  je nutné rešpektovať platné predpisy, vyhlášky a normy hlavne :</w:t>
      </w:r>
    </w:p>
    <w:p w:rsidR="008314D7" w:rsidRPr="00EF1250" w:rsidRDefault="008314D7" w:rsidP="008314D7">
      <w:pPr>
        <w:numPr>
          <w:ilvl w:val="0"/>
          <w:numId w:val="4"/>
        </w:numPr>
        <w:tabs>
          <w:tab w:val="num" w:pos="426"/>
        </w:tabs>
        <w:spacing w:after="0" w:line="240" w:lineRule="auto"/>
        <w:ind w:left="426" w:firstLine="0"/>
        <w:jc w:val="both"/>
        <w:rPr>
          <w:rFonts w:ascii="Arial" w:hAnsi="Arial" w:cs="Arial"/>
          <w:sz w:val="20"/>
          <w:szCs w:val="20"/>
        </w:rPr>
      </w:pPr>
      <w:r w:rsidRPr="00EF1250">
        <w:rPr>
          <w:rFonts w:ascii="Arial" w:hAnsi="Arial" w:cs="Arial"/>
          <w:sz w:val="20"/>
          <w:szCs w:val="20"/>
        </w:rPr>
        <w:t xml:space="preserve">Zákon NR SR č. 124/2006  Z.z. o bezpečnosti a ochrane zdraví pri práci </w:t>
      </w:r>
    </w:p>
    <w:p w:rsidR="008314D7" w:rsidRPr="00EF1250" w:rsidRDefault="008314D7" w:rsidP="00BA0D28">
      <w:pPr>
        <w:numPr>
          <w:ilvl w:val="0"/>
          <w:numId w:val="4"/>
        </w:numPr>
        <w:tabs>
          <w:tab w:val="num" w:pos="709"/>
        </w:tabs>
        <w:spacing w:after="0" w:line="240" w:lineRule="auto"/>
        <w:ind w:left="709" w:hanging="283"/>
        <w:jc w:val="both"/>
        <w:rPr>
          <w:rFonts w:ascii="Arial" w:hAnsi="Arial" w:cs="Arial"/>
          <w:sz w:val="20"/>
          <w:szCs w:val="20"/>
        </w:rPr>
      </w:pPr>
      <w:r w:rsidRPr="00EF1250">
        <w:rPr>
          <w:rFonts w:ascii="Arial" w:hAnsi="Arial" w:cs="Arial"/>
          <w:sz w:val="20"/>
          <w:szCs w:val="20"/>
        </w:rPr>
        <w:t xml:space="preserve">Nariadenie vlády SR č. 281/2006 Z.z. o minimálnych bezpečnostných a zdravotných požiadavkách  </w:t>
      </w:r>
    </w:p>
    <w:p w:rsidR="008314D7" w:rsidRPr="00EF1250" w:rsidRDefault="008314D7" w:rsidP="00BA0D28">
      <w:pPr>
        <w:spacing w:after="0" w:line="240" w:lineRule="auto"/>
        <w:ind w:left="709"/>
        <w:jc w:val="both"/>
        <w:rPr>
          <w:rFonts w:ascii="Arial" w:hAnsi="Arial" w:cs="Arial"/>
          <w:sz w:val="20"/>
          <w:szCs w:val="20"/>
        </w:rPr>
      </w:pPr>
      <w:r w:rsidRPr="00EF1250">
        <w:rPr>
          <w:rFonts w:ascii="Arial" w:hAnsi="Arial" w:cs="Arial"/>
          <w:sz w:val="20"/>
          <w:szCs w:val="20"/>
        </w:rPr>
        <w:t xml:space="preserve">pri ručnej manipulácii s bremenami  </w:t>
      </w:r>
    </w:p>
    <w:p w:rsidR="008314D7" w:rsidRPr="00EF1250" w:rsidRDefault="008314D7" w:rsidP="008314D7">
      <w:pPr>
        <w:numPr>
          <w:ilvl w:val="0"/>
          <w:numId w:val="4"/>
        </w:numPr>
        <w:tabs>
          <w:tab w:val="num" w:pos="709"/>
        </w:tabs>
        <w:spacing w:after="0" w:line="240" w:lineRule="auto"/>
        <w:ind w:left="709" w:hanging="283"/>
        <w:jc w:val="both"/>
        <w:rPr>
          <w:rFonts w:ascii="Arial" w:hAnsi="Arial" w:cs="Arial"/>
          <w:sz w:val="20"/>
          <w:szCs w:val="20"/>
        </w:rPr>
      </w:pPr>
      <w:r w:rsidRPr="00EF1250">
        <w:rPr>
          <w:rFonts w:ascii="Arial" w:hAnsi="Arial" w:cs="Arial"/>
          <w:sz w:val="20"/>
          <w:szCs w:val="20"/>
        </w:rPr>
        <w:t xml:space="preserve">Nariadenie vlády SR č. 387/2006 Z.z. o požiadavkách  na zaistenie bezpečnostného a zdravotného označenia pri práci </w:t>
      </w:r>
    </w:p>
    <w:p w:rsidR="008314D7" w:rsidRPr="00EF1250" w:rsidRDefault="008314D7" w:rsidP="00BA0D28">
      <w:pPr>
        <w:numPr>
          <w:ilvl w:val="0"/>
          <w:numId w:val="4"/>
        </w:numPr>
        <w:tabs>
          <w:tab w:val="num" w:pos="709"/>
        </w:tabs>
        <w:spacing w:after="0" w:line="240" w:lineRule="auto"/>
        <w:ind w:left="709" w:hanging="283"/>
        <w:jc w:val="both"/>
        <w:rPr>
          <w:rFonts w:ascii="Arial" w:hAnsi="Arial" w:cs="Arial"/>
          <w:sz w:val="20"/>
          <w:szCs w:val="20"/>
        </w:rPr>
      </w:pPr>
      <w:r w:rsidRPr="00EF1250">
        <w:rPr>
          <w:rFonts w:ascii="Arial" w:hAnsi="Arial" w:cs="Arial"/>
          <w:sz w:val="20"/>
          <w:szCs w:val="20"/>
        </w:rPr>
        <w:t xml:space="preserve">Nariadenie vlády SR č. 395/2006 Z.z. o minimálnych požiadavkách na poskytovanie a používanie  </w:t>
      </w:r>
    </w:p>
    <w:p w:rsidR="008314D7" w:rsidRPr="00EF1250" w:rsidRDefault="008314D7" w:rsidP="00BA0D28">
      <w:pPr>
        <w:spacing w:after="0" w:line="240" w:lineRule="auto"/>
        <w:ind w:left="709"/>
        <w:jc w:val="both"/>
        <w:rPr>
          <w:rFonts w:ascii="Arial" w:hAnsi="Arial" w:cs="Arial"/>
          <w:sz w:val="20"/>
          <w:szCs w:val="20"/>
        </w:rPr>
      </w:pPr>
      <w:r w:rsidRPr="00EF1250">
        <w:rPr>
          <w:rFonts w:ascii="Arial" w:hAnsi="Arial" w:cs="Arial"/>
          <w:sz w:val="20"/>
          <w:szCs w:val="20"/>
        </w:rPr>
        <w:t>osobných  ochranných pracovných prostriedkov</w:t>
      </w:r>
    </w:p>
    <w:p w:rsidR="008314D7" w:rsidRPr="00EF1250" w:rsidRDefault="008314D7" w:rsidP="00BA0D28">
      <w:pPr>
        <w:spacing w:after="0" w:line="240" w:lineRule="auto"/>
        <w:ind w:left="709"/>
        <w:jc w:val="both"/>
        <w:rPr>
          <w:rFonts w:ascii="Arial" w:hAnsi="Arial" w:cs="Arial"/>
          <w:sz w:val="20"/>
          <w:szCs w:val="20"/>
        </w:rPr>
      </w:pPr>
      <w:r w:rsidRPr="00EF1250">
        <w:rPr>
          <w:rFonts w:ascii="Arial" w:hAnsi="Arial" w:cs="Arial"/>
          <w:sz w:val="20"/>
          <w:szCs w:val="20"/>
        </w:rPr>
        <w:t xml:space="preserve">Nariadenie vlády SR č. 396/2006 Z.z. o minimálnych bezpečnostných a zdravotných požiadavkách </w:t>
      </w:r>
    </w:p>
    <w:p w:rsidR="008314D7" w:rsidRPr="00EF1250" w:rsidRDefault="008314D7" w:rsidP="00BA0D28">
      <w:pPr>
        <w:spacing w:after="0" w:line="240" w:lineRule="auto"/>
        <w:ind w:left="709"/>
        <w:jc w:val="both"/>
        <w:rPr>
          <w:rFonts w:ascii="Arial" w:hAnsi="Arial" w:cs="Arial"/>
          <w:sz w:val="20"/>
          <w:szCs w:val="20"/>
        </w:rPr>
      </w:pPr>
      <w:r w:rsidRPr="00EF1250">
        <w:rPr>
          <w:rFonts w:ascii="Arial" w:hAnsi="Arial" w:cs="Arial"/>
          <w:sz w:val="20"/>
          <w:szCs w:val="20"/>
        </w:rPr>
        <w:t>na stavenisko</w:t>
      </w:r>
    </w:p>
    <w:p w:rsidR="008314D7" w:rsidRPr="00EF1250" w:rsidRDefault="008314D7" w:rsidP="008314D7">
      <w:pPr>
        <w:numPr>
          <w:ilvl w:val="0"/>
          <w:numId w:val="4"/>
        </w:numPr>
        <w:tabs>
          <w:tab w:val="num" w:pos="709"/>
        </w:tabs>
        <w:spacing w:after="0" w:line="240" w:lineRule="auto"/>
        <w:ind w:left="709" w:hanging="283"/>
        <w:jc w:val="both"/>
        <w:rPr>
          <w:rFonts w:ascii="Arial" w:hAnsi="Arial" w:cs="Arial"/>
          <w:sz w:val="20"/>
          <w:szCs w:val="20"/>
        </w:rPr>
      </w:pPr>
      <w:r w:rsidRPr="00EF1250">
        <w:rPr>
          <w:rFonts w:ascii="Arial" w:hAnsi="Arial" w:cs="Arial"/>
          <w:sz w:val="20"/>
          <w:szCs w:val="20"/>
        </w:rPr>
        <w:t xml:space="preserve">Vyhl. NR SR č. 508/2009 Z.z. na zaistenie bezpečnosti a ochrany zdravia pri práci a bezpečnosti  technických zariadení </w:t>
      </w:r>
    </w:p>
    <w:p w:rsidR="008314D7" w:rsidRPr="00EF1250" w:rsidRDefault="008314D7" w:rsidP="008314D7">
      <w:pPr>
        <w:numPr>
          <w:ilvl w:val="0"/>
          <w:numId w:val="4"/>
        </w:numPr>
        <w:tabs>
          <w:tab w:val="num" w:pos="709"/>
        </w:tabs>
        <w:spacing w:after="0" w:line="240" w:lineRule="auto"/>
        <w:ind w:left="709" w:hanging="283"/>
        <w:jc w:val="both"/>
        <w:rPr>
          <w:rFonts w:ascii="Arial" w:hAnsi="Arial" w:cs="Arial"/>
          <w:sz w:val="20"/>
          <w:szCs w:val="20"/>
        </w:rPr>
      </w:pPr>
      <w:r w:rsidRPr="00EF1250">
        <w:rPr>
          <w:rFonts w:ascii="Arial" w:hAnsi="Arial" w:cs="Arial"/>
          <w:sz w:val="20"/>
          <w:szCs w:val="20"/>
        </w:rPr>
        <w:t>Vyhl. SÚBP č. 59/1982 Z.z. o bezpečnosti práce  a technických zariadení v znení neskorších  predpisov (vyhl. SÚBP č. 484/1990 Z.z. a vyhl. SÚBP č. 147/2013  Z.z.)</w:t>
      </w:r>
    </w:p>
    <w:p w:rsidR="008314D7" w:rsidRPr="00EF1250" w:rsidRDefault="008314D7" w:rsidP="008314D7">
      <w:pPr>
        <w:pStyle w:val="Obyajntext"/>
        <w:tabs>
          <w:tab w:val="left" w:pos="851"/>
        </w:tabs>
        <w:ind w:left="426" w:firstLine="425"/>
        <w:jc w:val="both"/>
        <w:rPr>
          <w:rFonts w:ascii="Arial" w:hAnsi="Arial" w:cs="Arial"/>
        </w:rPr>
      </w:pPr>
    </w:p>
    <w:p w:rsidR="00EF1250" w:rsidRPr="00EF1250" w:rsidRDefault="00EF1250" w:rsidP="00EF1250">
      <w:pPr>
        <w:pStyle w:val="Nadpis1"/>
        <w:numPr>
          <w:ilvl w:val="0"/>
          <w:numId w:val="9"/>
        </w:numPr>
        <w:ind w:left="851" w:hanging="425"/>
        <w:rPr>
          <w:sz w:val="22"/>
          <w:szCs w:val="22"/>
        </w:rPr>
      </w:pPr>
      <w:r w:rsidRPr="00EF1250">
        <w:rPr>
          <w:sz w:val="22"/>
          <w:szCs w:val="22"/>
        </w:rPr>
        <w:t>Protipožiarne opatrenia</w:t>
      </w:r>
    </w:p>
    <w:p w:rsidR="00EF1250" w:rsidRDefault="00EF1250" w:rsidP="00896DBB">
      <w:pPr>
        <w:spacing w:after="0"/>
        <w:ind w:left="426" w:firstLine="425"/>
        <w:jc w:val="both"/>
        <w:rPr>
          <w:rFonts w:ascii="Arial" w:hAnsi="Arial" w:cs="Arial"/>
          <w:b/>
          <w:sz w:val="20"/>
          <w:szCs w:val="20"/>
        </w:rPr>
      </w:pPr>
    </w:p>
    <w:p w:rsidR="00EF1250" w:rsidRDefault="00EF1250" w:rsidP="00896DBB">
      <w:pPr>
        <w:spacing w:after="0"/>
        <w:ind w:left="426" w:firstLine="425"/>
        <w:jc w:val="both"/>
        <w:rPr>
          <w:rFonts w:ascii="Arial" w:hAnsi="Arial" w:cs="Arial"/>
          <w:b/>
          <w:sz w:val="20"/>
          <w:szCs w:val="20"/>
        </w:rPr>
      </w:pPr>
      <w:r>
        <w:rPr>
          <w:rFonts w:ascii="Arial" w:hAnsi="Arial" w:cs="Arial"/>
          <w:b/>
          <w:sz w:val="20"/>
          <w:szCs w:val="20"/>
        </w:rPr>
        <w:t>Prestupy potrubí v mieste požiarnych stropov budú utesnené špeciálnymi tvarovkami        (HL 840, HL870</w:t>
      </w:r>
      <w:r w:rsidR="00896DBB">
        <w:rPr>
          <w:rFonts w:ascii="Arial" w:hAnsi="Arial" w:cs="Arial"/>
          <w:b/>
          <w:sz w:val="20"/>
          <w:szCs w:val="20"/>
        </w:rPr>
        <w:t>P</w:t>
      </w:r>
      <w:r>
        <w:rPr>
          <w:rFonts w:ascii="Arial" w:hAnsi="Arial" w:cs="Arial"/>
          <w:b/>
          <w:sz w:val="20"/>
          <w:szCs w:val="20"/>
        </w:rPr>
        <w:t>) alebo požiarnymi upchávkami s požiarnou odolnosťou aspoň 45min.</w:t>
      </w:r>
    </w:p>
    <w:p w:rsidR="00EF1250" w:rsidRDefault="00EF1250" w:rsidP="00896DBB">
      <w:pPr>
        <w:spacing w:after="0"/>
        <w:ind w:left="426" w:firstLine="425"/>
        <w:jc w:val="both"/>
        <w:rPr>
          <w:rFonts w:ascii="Arial" w:hAnsi="Arial" w:cs="Arial"/>
          <w:b/>
          <w:sz w:val="20"/>
          <w:szCs w:val="20"/>
        </w:rPr>
      </w:pPr>
    </w:p>
    <w:p w:rsidR="008314D7" w:rsidRDefault="008314D7" w:rsidP="008314D7">
      <w:pPr>
        <w:pStyle w:val="Obyajntext"/>
        <w:tabs>
          <w:tab w:val="left" w:pos="851"/>
        </w:tabs>
        <w:ind w:left="426" w:firstLine="425"/>
        <w:jc w:val="both"/>
        <w:rPr>
          <w:rFonts w:ascii="Arial" w:hAnsi="Arial" w:cs="Arial"/>
        </w:rPr>
      </w:pPr>
    </w:p>
    <w:p w:rsidR="008314D7" w:rsidRDefault="008314D7" w:rsidP="008314D7">
      <w:pPr>
        <w:pStyle w:val="Obyajntext"/>
        <w:tabs>
          <w:tab w:val="left" w:pos="851"/>
        </w:tabs>
        <w:ind w:left="426" w:firstLine="425"/>
        <w:jc w:val="both"/>
        <w:rPr>
          <w:rFonts w:ascii="Arial" w:hAnsi="Arial" w:cs="Arial"/>
        </w:rPr>
      </w:pPr>
    </w:p>
    <w:p w:rsidR="008314D7" w:rsidRDefault="008314D7" w:rsidP="008314D7">
      <w:pPr>
        <w:pStyle w:val="Obyajntext"/>
        <w:tabs>
          <w:tab w:val="left" w:pos="851"/>
        </w:tabs>
        <w:ind w:left="426" w:firstLine="425"/>
        <w:jc w:val="both"/>
        <w:rPr>
          <w:rFonts w:ascii="Arial" w:hAnsi="Arial" w:cs="Arial"/>
        </w:rPr>
      </w:pPr>
    </w:p>
    <w:p w:rsidR="008314D7" w:rsidRDefault="008314D7" w:rsidP="008314D7">
      <w:pPr>
        <w:pStyle w:val="Obyajntext"/>
        <w:tabs>
          <w:tab w:val="left" w:pos="851"/>
        </w:tabs>
        <w:ind w:left="426" w:firstLine="425"/>
        <w:jc w:val="both"/>
        <w:rPr>
          <w:rFonts w:ascii="Arial" w:hAnsi="Arial" w:cs="Arial"/>
        </w:rPr>
      </w:pPr>
    </w:p>
    <w:sectPr w:rsidR="008314D7" w:rsidSect="00604CC7">
      <w:pgSz w:w="11906" w:h="16838" w:code="9"/>
      <w:pgMar w:top="1418" w:right="1151" w:bottom="1418"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BCF"/>
    <w:multiLevelType w:val="multilevel"/>
    <w:tmpl w:val="5B8ED41C"/>
    <w:lvl w:ilvl="0">
      <w:start w:val="1"/>
      <w:numFmt w:val="decimal"/>
      <w:lvlText w:val="%1"/>
      <w:lvlJc w:val="left"/>
      <w:pPr>
        <w:tabs>
          <w:tab w:val="num" w:pos="432"/>
        </w:tabs>
        <w:ind w:left="432" w:hanging="432"/>
      </w:pPr>
      <w:rPr>
        <w:rFonts w:hint="default"/>
      </w:rPr>
    </w:lvl>
    <w:lvl w:ilvl="1">
      <w:start w:val="1"/>
      <w:numFmt w:val="decimal"/>
      <w:lvlText w:val="2.1%2"/>
      <w:lvlJc w:val="left"/>
      <w:pPr>
        <w:tabs>
          <w:tab w:val="num" w:pos="1144"/>
        </w:tabs>
        <w:ind w:left="1144" w:hanging="576"/>
      </w:pPr>
      <w:rPr>
        <w:rFonts w:hint="default"/>
        <w:b/>
        <w:bCs w:val="0"/>
        <w:i w:val="0"/>
        <w:iCs w:val="0"/>
        <w:caps w:val="0"/>
        <w:smallCaps w:val="0"/>
        <w:strike w:val="0"/>
        <w:dstrike w:val="0"/>
        <w:outline w:val="0"/>
        <w:shadow w:val="0"/>
        <w:emboss w:val="0"/>
        <w:imprint w:val="0"/>
        <w:noProof w:val="0"/>
        <w:vanish w:val="0"/>
        <w:spacing w:val="0"/>
        <w:kern w:val="0"/>
        <w:position w:val="0"/>
        <w:sz w:val="20"/>
        <w:szCs w:val="20"/>
        <w:u w:val="none"/>
        <w:vertAlign w:val="baseline"/>
        <w:em w:val="none"/>
      </w:rPr>
    </w:lvl>
    <w:lvl w:ilvl="2">
      <w:start w:val="1"/>
      <w:numFmt w:val="decimal"/>
      <w:lvlText w:val="%1.%2.%3"/>
      <w:lvlJc w:val="left"/>
      <w:pPr>
        <w:tabs>
          <w:tab w:val="num" w:pos="1004"/>
        </w:tabs>
        <w:ind w:left="1004" w:hanging="720"/>
      </w:pPr>
      <w:rPr>
        <w:rFonts w:hint="default"/>
        <w:b w:val="0"/>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E6F306E"/>
    <w:multiLevelType w:val="multilevel"/>
    <w:tmpl w:val="EDAECB8C"/>
    <w:lvl w:ilvl="0">
      <w:start w:val="1"/>
      <w:numFmt w:val="decimal"/>
      <w:lvlText w:val="%1."/>
      <w:lvlJc w:val="left"/>
      <w:pPr>
        <w:ind w:left="1152"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914"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676" w:hanging="1080"/>
      </w:pPr>
      <w:rPr>
        <w:rFonts w:hint="default"/>
      </w:rPr>
    </w:lvl>
    <w:lvl w:ilvl="5">
      <w:start w:val="1"/>
      <w:numFmt w:val="decimal"/>
      <w:isLgl/>
      <w:lvlText w:val="%1.%2.%3.%4.%5.%6"/>
      <w:lvlJc w:val="left"/>
      <w:pPr>
        <w:ind w:left="2877" w:hanging="1080"/>
      </w:pPr>
      <w:rPr>
        <w:rFonts w:hint="default"/>
      </w:rPr>
    </w:lvl>
    <w:lvl w:ilvl="6">
      <w:start w:val="1"/>
      <w:numFmt w:val="decimal"/>
      <w:isLgl/>
      <w:lvlText w:val="%1.%2.%3.%4.%5.%6.%7"/>
      <w:lvlJc w:val="left"/>
      <w:pPr>
        <w:ind w:left="3438" w:hanging="1440"/>
      </w:pPr>
      <w:rPr>
        <w:rFonts w:hint="default"/>
      </w:rPr>
    </w:lvl>
    <w:lvl w:ilvl="7">
      <w:start w:val="1"/>
      <w:numFmt w:val="decimal"/>
      <w:isLgl/>
      <w:lvlText w:val="%1.%2.%3.%4.%5.%6.%7.%8"/>
      <w:lvlJc w:val="left"/>
      <w:pPr>
        <w:ind w:left="3639" w:hanging="1440"/>
      </w:pPr>
      <w:rPr>
        <w:rFonts w:hint="default"/>
      </w:rPr>
    </w:lvl>
    <w:lvl w:ilvl="8">
      <w:start w:val="1"/>
      <w:numFmt w:val="decimal"/>
      <w:isLgl/>
      <w:lvlText w:val="%1.%2.%3.%4.%5.%6.%7.%8.%9"/>
      <w:lvlJc w:val="left"/>
      <w:pPr>
        <w:ind w:left="4200" w:hanging="1800"/>
      </w:pPr>
      <w:rPr>
        <w:rFonts w:hint="default"/>
      </w:rPr>
    </w:lvl>
  </w:abstractNum>
  <w:abstractNum w:abstractNumId="2">
    <w:nsid w:val="30765300"/>
    <w:multiLevelType w:val="multilevel"/>
    <w:tmpl w:val="DB88B3B0"/>
    <w:lvl w:ilvl="0">
      <w:start w:val="1"/>
      <w:numFmt w:val="decimal"/>
      <w:lvlText w:val="%1"/>
      <w:lvlJc w:val="left"/>
      <w:pPr>
        <w:tabs>
          <w:tab w:val="num" w:pos="432"/>
        </w:tabs>
        <w:ind w:left="432" w:hanging="432"/>
      </w:pPr>
      <w:rPr>
        <w:rFonts w:hint="default"/>
      </w:rPr>
    </w:lvl>
    <w:lvl w:ilvl="1">
      <w:start w:val="1"/>
      <w:numFmt w:val="decimal"/>
      <w:lvlText w:val="2.1%2"/>
      <w:lvlJc w:val="left"/>
      <w:pPr>
        <w:tabs>
          <w:tab w:val="num" w:pos="1144"/>
        </w:tabs>
        <w:ind w:left="1144" w:hanging="576"/>
      </w:pPr>
      <w:rPr>
        <w:rFonts w:hint="default"/>
        <w:b w:val="0"/>
        <w:bCs w:val="0"/>
        <w:i/>
        <w:iCs w:val="0"/>
        <w:caps w:val="0"/>
        <w:smallCaps w:val="0"/>
        <w:strike w:val="0"/>
        <w:dstrike w:val="0"/>
        <w:outline w:val="0"/>
        <w:shadow w:val="0"/>
        <w:emboss w:val="0"/>
        <w:imprint w:val="0"/>
        <w:noProof w:val="0"/>
        <w:vanish w:val="0"/>
        <w:spacing w:val="0"/>
        <w:kern w:val="0"/>
        <w:position w:val="0"/>
        <w:sz w:val="20"/>
        <w:szCs w:val="20"/>
        <w:u w:val="none"/>
        <w:vertAlign w:val="baseline"/>
        <w:em w:val="none"/>
      </w:rPr>
    </w:lvl>
    <w:lvl w:ilvl="2">
      <w:start w:val="1"/>
      <w:numFmt w:val="decimal"/>
      <w:lvlText w:val="%1.%2.%3"/>
      <w:lvlJc w:val="left"/>
      <w:pPr>
        <w:tabs>
          <w:tab w:val="num" w:pos="1004"/>
        </w:tabs>
        <w:ind w:left="1004" w:hanging="720"/>
      </w:pPr>
      <w:rPr>
        <w:rFonts w:hint="default"/>
        <w:b w:val="0"/>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94311C0"/>
    <w:multiLevelType w:val="hybridMultilevel"/>
    <w:tmpl w:val="B0C29A3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
    <w:nsid w:val="5205547D"/>
    <w:multiLevelType w:val="singleLevel"/>
    <w:tmpl w:val="A3685FA0"/>
    <w:lvl w:ilvl="0">
      <w:start w:val="90"/>
      <w:numFmt w:val="bullet"/>
      <w:lvlText w:val="-"/>
      <w:lvlJc w:val="left"/>
      <w:pPr>
        <w:tabs>
          <w:tab w:val="num" w:pos="360"/>
        </w:tabs>
        <w:ind w:left="360" w:hanging="360"/>
      </w:pPr>
      <w:rPr>
        <w:rFonts w:hint="default"/>
      </w:rPr>
    </w:lvl>
  </w:abstractNum>
  <w:abstractNum w:abstractNumId="5">
    <w:nsid w:val="57FE79C3"/>
    <w:multiLevelType w:val="multilevel"/>
    <w:tmpl w:val="573AB0A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1144"/>
        </w:tabs>
        <w:ind w:left="1144" w:hanging="576"/>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0"/>
        <w:szCs w:val="20"/>
        <w:u w:val="none"/>
        <w:vertAlign w:val="baseline"/>
        <w:em w:val="none"/>
      </w:rPr>
    </w:lvl>
    <w:lvl w:ilvl="2">
      <w:start w:val="1"/>
      <w:numFmt w:val="decimal"/>
      <w:pStyle w:val="Nadpis3"/>
      <w:lvlText w:val="%1.%2.%3"/>
      <w:lvlJc w:val="left"/>
      <w:pPr>
        <w:tabs>
          <w:tab w:val="num" w:pos="1004"/>
        </w:tabs>
        <w:ind w:left="1004" w:hanging="720"/>
      </w:pPr>
      <w:rPr>
        <w:rFonts w:hint="default"/>
        <w:b w:val="0"/>
      </w:rPr>
    </w:lvl>
    <w:lvl w:ilvl="3">
      <w:start w:val="1"/>
      <w:numFmt w:val="decimal"/>
      <w:pStyle w:val="Nadpis4"/>
      <w:lvlText w:val="%1.%2.%3.%4"/>
      <w:lvlJc w:val="left"/>
      <w:pPr>
        <w:tabs>
          <w:tab w:val="num" w:pos="1432"/>
        </w:tabs>
        <w:ind w:left="1432"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650F45DD"/>
    <w:multiLevelType w:val="hybridMultilevel"/>
    <w:tmpl w:val="EA72AA82"/>
    <w:lvl w:ilvl="0" w:tplc="DFD487A8">
      <w:start w:val="1"/>
      <w:numFmt w:val="decimal"/>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nsid w:val="65C502DC"/>
    <w:multiLevelType w:val="hybridMultilevel"/>
    <w:tmpl w:val="E74ABC62"/>
    <w:lvl w:ilvl="0" w:tplc="5FEC4D78">
      <w:numFmt w:val="bullet"/>
      <w:lvlText w:val="-"/>
      <w:lvlJc w:val="left"/>
      <w:pPr>
        <w:ind w:left="1572" w:hanging="360"/>
      </w:pPr>
      <w:rPr>
        <w:rFonts w:ascii="Arial" w:eastAsia="Times New Roman" w:hAnsi="Arial" w:hint="default"/>
      </w:rPr>
    </w:lvl>
    <w:lvl w:ilvl="1" w:tplc="041B0003" w:tentative="1">
      <w:start w:val="1"/>
      <w:numFmt w:val="bullet"/>
      <w:lvlText w:val="o"/>
      <w:lvlJc w:val="left"/>
      <w:pPr>
        <w:ind w:left="2292" w:hanging="360"/>
      </w:pPr>
      <w:rPr>
        <w:rFonts w:ascii="Courier New" w:hAnsi="Courier New" w:cs="Courier New" w:hint="default"/>
      </w:rPr>
    </w:lvl>
    <w:lvl w:ilvl="2" w:tplc="041B0005" w:tentative="1">
      <w:start w:val="1"/>
      <w:numFmt w:val="bullet"/>
      <w:lvlText w:val=""/>
      <w:lvlJc w:val="left"/>
      <w:pPr>
        <w:ind w:left="3012" w:hanging="360"/>
      </w:pPr>
      <w:rPr>
        <w:rFonts w:ascii="Wingdings" w:hAnsi="Wingdings" w:hint="default"/>
      </w:rPr>
    </w:lvl>
    <w:lvl w:ilvl="3" w:tplc="041B0001" w:tentative="1">
      <w:start w:val="1"/>
      <w:numFmt w:val="bullet"/>
      <w:lvlText w:val=""/>
      <w:lvlJc w:val="left"/>
      <w:pPr>
        <w:ind w:left="3732" w:hanging="360"/>
      </w:pPr>
      <w:rPr>
        <w:rFonts w:ascii="Symbol" w:hAnsi="Symbol" w:hint="default"/>
      </w:rPr>
    </w:lvl>
    <w:lvl w:ilvl="4" w:tplc="041B0003" w:tentative="1">
      <w:start w:val="1"/>
      <w:numFmt w:val="bullet"/>
      <w:lvlText w:val="o"/>
      <w:lvlJc w:val="left"/>
      <w:pPr>
        <w:ind w:left="4452" w:hanging="360"/>
      </w:pPr>
      <w:rPr>
        <w:rFonts w:ascii="Courier New" w:hAnsi="Courier New" w:cs="Courier New" w:hint="default"/>
      </w:rPr>
    </w:lvl>
    <w:lvl w:ilvl="5" w:tplc="041B0005" w:tentative="1">
      <w:start w:val="1"/>
      <w:numFmt w:val="bullet"/>
      <w:lvlText w:val=""/>
      <w:lvlJc w:val="left"/>
      <w:pPr>
        <w:ind w:left="5172" w:hanging="360"/>
      </w:pPr>
      <w:rPr>
        <w:rFonts w:ascii="Wingdings" w:hAnsi="Wingdings" w:hint="default"/>
      </w:rPr>
    </w:lvl>
    <w:lvl w:ilvl="6" w:tplc="041B0001" w:tentative="1">
      <w:start w:val="1"/>
      <w:numFmt w:val="bullet"/>
      <w:lvlText w:val=""/>
      <w:lvlJc w:val="left"/>
      <w:pPr>
        <w:ind w:left="5892" w:hanging="360"/>
      </w:pPr>
      <w:rPr>
        <w:rFonts w:ascii="Symbol" w:hAnsi="Symbol" w:hint="default"/>
      </w:rPr>
    </w:lvl>
    <w:lvl w:ilvl="7" w:tplc="041B0003" w:tentative="1">
      <w:start w:val="1"/>
      <w:numFmt w:val="bullet"/>
      <w:lvlText w:val="o"/>
      <w:lvlJc w:val="left"/>
      <w:pPr>
        <w:ind w:left="6612" w:hanging="360"/>
      </w:pPr>
      <w:rPr>
        <w:rFonts w:ascii="Courier New" w:hAnsi="Courier New" w:cs="Courier New" w:hint="default"/>
      </w:rPr>
    </w:lvl>
    <w:lvl w:ilvl="8" w:tplc="041B0005" w:tentative="1">
      <w:start w:val="1"/>
      <w:numFmt w:val="bullet"/>
      <w:lvlText w:val=""/>
      <w:lvlJc w:val="left"/>
      <w:pPr>
        <w:ind w:left="7332" w:hanging="360"/>
      </w:pPr>
      <w:rPr>
        <w:rFonts w:ascii="Wingdings" w:hAnsi="Wingdings" w:hint="default"/>
      </w:rPr>
    </w:lvl>
  </w:abstractNum>
  <w:abstractNum w:abstractNumId="8">
    <w:nsid w:val="69566080"/>
    <w:multiLevelType w:val="singleLevel"/>
    <w:tmpl w:val="0405000F"/>
    <w:lvl w:ilvl="0">
      <w:start w:val="1"/>
      <w:numFmt w:val="decimal"/>
      <w:lvlText w:val="%1."/>
      <w:lvlJc w:val="left"/>
      <w:pPr>
        <w:tabs>
          <w:tab w:val="num" w:pos="786"/>
        </w:tabs>
        <w:ind w:left="786" w:hanging="360"/>
      </w:pPr>
    </w:lvl>
  </w:abstractNum>
  <w:abstractNum w:abstractNumId="9">
    <w:nsid w:val="76457574"/>
    <w:multiLevelType w:val="hybridMultilevel"/>
    <w:tmpl w:val="97A86BF8"/>
    <w:lvl w:ilvl="0" w:tplc="D5744E98">
      <w:numFmt w:val="bullet"/>
      <w:lvlText w:val="-"/>
      <w:lvlJc w:val="left"/>
      <w:pPr>
        <w:tabs>
          <w:tab w:val="num" w:pos="-540"/>
        </w:tabs>
        <w:ind w:left="-540" w:hanging="360"/>
      </w:pPr>
      <w:rPr>
        <w:rFonts w:ascii="Arial" w:eastAsia="Times New Roman" w:hAnsi="Arial" w:cs="Arial" w:hint="default"/>
      </w:rPr>
    </w:lvl>
    <w:lvl w:ilvl="1" w:tplc="041B0003">
      <w:start w:val="1"/>
      <w:numFmt w:val="bullet"/>
      <w:lvlText w:val="o"/>
      <w:lvlJc w:val="left"/>
      <w:pPr>
        <w:tabs>
          <w:tab w:val="num" w:pos="180"/>
        </w:tabs>
        <w:ind w:left="180" w:hanging="360"/>
      </w:pPr>
      <w:rPr>
        <w:rFonts w:ascii="Courier New" w:hAnsi="Courier New" w:cs="Courier New" w:hint="default"/>
      </w:rPr>
    </w:lvl>
    <w:lvl w:ilvl="2" w:tplc="041B0005" w:tentative="1">
      <w:start w:val="1"/>
      <w:numFmt w:val="bullet"/>
      <w:lvlText w:val=""/>
      <w:lvlJc w:val="left"/>
      <w:pPr>
        <w:tabs>
          <w:tab w:val="num" w:pos="900"/>
        </w:tabs>
        <w:ind w:left="900" w:hanging="360"/>
      </w:pPr>
      <w:rPr>
        <w:rFonts w:ascii="Wingdings" w:hAnsi="Wingdings" w:hint="default"/>
      </w:rPr>
    </w:lvl>
    <w:lvl w:ilvl="3" w:tplc="041B0001" w:tentative="1">
      <w:start w:val="1"/>
      <w:numFmt w:val="bullet"/>
      <w:lvlText w:val=""/>
      <w:lvlJc w:val="left"/>
      <w:pPr>
        <w:tabs>
          <w:tab w:val="num" w:pos="1620"/>
        </w:tabs>
        <w:ind w:left="1620" w:hanging="360"/>
      </w:pPr>
      <w:rPr>
        <w:rFonts w:ascii="Symbol" w:hAnsi="Symbol" w:hint="default"/>
      </w:rPr>
    </w:lvl>
    <w:lvl w:ilvl="4" w:tplc="041B0003" w:tentative="1">
      <w:start w:val="1"/>
      <w:numFmt w:val="bullet"/>
      <w:lvlText w:val="o"/>
      <w:lvlJc w:val="left"/>
      <w:pPr>
        <w:tabs>
          <w:tab w:val="num" w:pos="2340"/>
        </w:tabs>
        <w:ind w:left="2340" w:hanging="360"/>
      </w:pPr>
      <w:rPr>
        <w:rFonts w:ascii="Courier New" w:hAnsi="Courier New" w:cs="Courier New" w:hint="default"/>
      </w:rPr>
    </w:lvl>
    <w:lvl w:ilvl="5" w:tplc="041B0005" w:tentative="1">
      <w:start w:val="1"/>
      <w:numFmt w:val="bullet"/>
      <w:lvlText w:val=""/>
      <w:lvlJc w:val="left"/>
      <w:pPr>
        <w:tabs>
          <w:tab w:val="num" w:pos="3060"/>
        </w:tabs>
        <w:ind w:left="3060" w:hanging="360"/>
      </w:pPr>
      <w:rPr>
        <w:rFonts w:ascii="Wingdings" w:hAnsi="Wingdings" w:hint="default"/>
      </w:rPr>
    </w:lvl>
    <w:lvl w:ilvl="6" w:tplc="041B0001" w:tentative="1">
      <w:start w:val="1"/>
      <w:numFmt w:val="bullet"/>
      <w:lvlText w:val=""/>
      <w:lvlJc w:val="left"/>
      <w:pPr>
        <w:tabs>
          <w:tab w:val="num" w:pos="3780"/>
        </w:tabs>
        <w:ind w:left="3780" w:hanging="360"/>
      </w:pPr>
      <w:rPr>
        <w:rFonts w:ascii="Symbol" w:hAnsi="Symbol" w:hint="default"/>
      </w:rPr>
    </w:lvl>
    <w:lvl w:ilvl="7" w:tplc="041B0003" w:tentative="1">
      <w:start w:val="1"/>
      <w:numFmt w:val="bullet"/>
      <w:lvlText w:val="o"/>
      <w:lvlJc w:val="left"/>
      <w:pPr>
        <w:tabs>
          <w:tab w:val="num" w:pos="4500"/>
        </w:tabs>
        <w:ind w:left="4500" w:hanging="360"/>
      </w:pPr>
      <w:rPr>
        <w:rFonts w:ascii="Courier New" w:hAnsi="Courier New" w:cs="Courier New" w:hint="default"/>
      </w:rPr>
    </w:lvl>
    <w:lvl w:ilvl="8" w:tplc="041B0005" w:tentative="1">
      <w:start w:val="1"/>
      <w:numFmt w:val="bullet"/>
      <w:lvlText w:val=""/>
      <w:lvlJc w:val="left"/>
      <w:pPr>
        <w:tabs>
          <w:tab w:val="num" w:pos="5220"/>
        </w:tabs>
        <w:ind w:left="5220" w:hanging="360"/>
      </w:pPr>
      <w:rPr>
        <w:rFonts w:ascii="Wingdings" w:hAnsi="Wingdings" w:hint="default"/>
      </w:rPr>
    </w:lvl>
  </w:abstractNum>
  <w:num w:numId="1">
    <w:abstractNumId w:val="5"/>
  </w:num>
  <w:num w:numId="2">
    <w:abstractNumId w:val="4"/>
  </w:num>
  <w:num w:numId="3">
    <w:abstractNumId w:val="8"/>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5"/>
  </w:num>
  <w:num w:numId="8">
    <w:abstractNumId w:val="9"/>
  </w:num>
  <w:num w:numId="9">
    <w:abstractNumId w:val="1"/>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7"/>
  </w:num>
  <w:num w:numId="30">
    <w:abstractNumId w:val="5"/>
  </w:num>
  <w:num w:numId="31">
    <w:abstractNumId w:val="5"/>
  </w:num>
  <w:num w:numId="32">
    <w:abstractNumId w:val="5"/>
  </w:num>
  <w:num w:numId="33">
    <w:abstractNumId w:val="0"/>
  </w:num>
  <w:num w:numId="34">
    <w:abstractNumId w:val="5"/>
  </w:num>
  <w:num w:numId="35">
    <w:abstractNumId w:val="2"/>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useFELayout/>
  </w:compat>
  <w:rsids>
    <w:rsidRoot w:val="008314D7"/>
    <w:rsid w:val="00010F3A"/>
    <w:rsid w:val="000829C3"/>
    <w:rsid w:val="0009411A"/>
    <w:rsid w:val="00196E61"/>
    <w:rsid w:val="001E09AE"/>
    <w:rsid w:val="00295924"/>
    <w:rsid w:val="00307BA8"/>
    <w:rsid w:val="00366B9F"/>
    <w:rsid w:val="0041105E"/>
    <w:rsid w:val="00481C8C"/>
    <w:rsid w:val="004C33DA"/>
    <w:rsid w:val="004D492C"/>
    <w:rsid w:val="00504BCB"/>
    <w:rsid w:val="005076B0"/>
    <w:rsid w:val="005811A9"/>
    <w:rsid w:val="005D5F88"/>
    <w:rsid w:val="00641EB0"/>
    <w:rsid w:val="00662146"/>
    <w:rsid w:val="006A7650"/>
    <w:rsid w:val="006C6461"/>
    <w:rsid w:val="00706A4D"/>
    <w:rsid w:val="007345B2"/>
    <w:rsid w:val="007D5884"/>
    <w:rsid w:val="007D7CE3"/>
    <w:rsid w:val="00816BC3"/>
    <w:rsid w:val="008314D7"/>
    <w:rsid w:val="00896DBB"/>
    <w:rsid w:val="00913902"/>
    <w:rsid w:val="009A446B"/>
    <w:rsid w:val="009A4C6C"/>
    <w:rsid w:val="009A620B"/>
    <w:rsid w:val="009A7216"/>
    <w:rsid w:val="00A2254C"/>
    <w:rsid w:val="00AD37C5"/>
    <w:rsid w:val="00B3324F"/>
    <w:rsid w:val="00B7745E"/>
    <w:rsid w:val="00BA0D28"/>
    <w:rsid w:val="00BE6DAB"/>
    <w:rsid w:val="00C652BE"/>
    <w:rsid w:val="00C93BC2"/>
    <w:rsid w:val="00D41360"/>
    <w:rsid w:val="00D42F31"/>
    <w:rsid w:val="00D4430D"/>
    <w:rsid w:val="00D73626"/>
    <w:rsid w:val="00D75B4B"/>
    <w:rsid w:val="00D9001B"/>
    <w:rsid w:val="00DA0A42"/>
    <w:rsid w:val="00DC16ED"/>
    <w:rsid w:val="00DC568D"/>
    <w:rsid w:val="00E33654"/>
    <w:rsid w:val="00E3478F"/>
    <w:rsid w:val="00E65525"/>
    <w:rsid w:val="00EF1250"/>
    <w:rsid w:val="00F05EF9"/>
    <w:rsid w:val="00F06CDC"/>
    <w:rsid w:val="00F97BD2"/>
    <w:rsid w:val="00FB51A6"/>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4430D"/>
  </w:style>
  <w:style w:type="paragraph" w:styleId="Nadpis1">
    <w:name w:val="heading 1"/>
    <w:basedOn w:val="Normlny"/>
    <w:next w:val="Normlny"/>
    <w:link w:val="Nadpis1Char"/>
    <w:qFormat/>
    <w:rsid w:val="008314D7"/>
    <w:pPr>
      <w:keepNext/>
      <w:numPr>
        <w:numId w:val="1"/>
      </w:numPr>
      <w:spacing w:before="240" w:after="60" w:line="240" w:lineRule="auto"/>
      <w:outlineLvl w:val="0"/>
    </w:pPr>
    <w:rPr>
      <w:rFonts w:ascii="Arial" w:eastAsia="Times New Roman" w:hAnsi="Arial" w:cs="Times New Roman"/>
      <w:b/>
      <w:kern w:val="28"/>
      <w:sz w:val="28"/>
      <w:szCs w:val="20"/>
      <w:lang w:eastAsia="cs-CZ"/>
    </w:rPr>
  </w:style>
  <w:style w:type="paragraph" w:styleId="Nadpis2">
    <w:name w:val="heading 2"/>
    <w:basedOn w:val="Normlny"/>
    <w:next w:val="Normlny"/>
    <w:link w:val="Nadpis2Char"/>
    <w:qFormat/>
    <w:rsid w:val="008314D7"/>
    <w:pPr>
      <w:keepNext/>
      <w:numPr>
        <w:ilvl w:val="1"/>
        <w:numId w:val="1"/>
      </w:numPr>
      <w:spacing w:before="240" w:after="60" w:line="240" w:lineRule="auto"/>
      <w:outlineLvl w:val="1"/>
    </w:pPr>
    <w:rPr>
      <w:rFonts w:ascii="Arial" w:eastAsia="Times New Roman" w:hAnsi="Arial" w:cs="Times New Roman"/>
      <w:b/>
      <w:i/>
      <w:sz w:val="24"/>
      <w:szCs w:val="20"/>
      <w:lang w:eastAsia="cs-CZ"/>
    </w:rPr>
  </w:style>
  <w:style w:type="paragraph" w:styleId="Nadpis3">
    <w:name w:val="heading 3"/>
    <w:basedOn w:val="Normlny"/>
    <w:next w:val="Normlny"/>
    <w:link w:val="Nadpis3Char"/>
    <w:qFormat/>
    <w:rsid w:val="008314D7"/>
    <w:pPr>
      <w:keepNext/>
      <w:numPr>
        <w:ilvl w:val="2"/>
        <w:numId w:val="1"/>
      </w:numPr>
      <w:spacing w:before="240" w:after="60" w:line="240" w:lineRule="auto"/>
      <w:outlineLvl w:val="2"/>
    </w:pPr>
    <w:rPr>
      <w:rFonts w:ascii="Arial" w:eastAsia="Times New Roman" w:hAnsi="Arial" w:cs="Times New Roman"/>
      <w:sz w:val="24"/>
      <w:szCs w:val="20"/>
      <w:lang w:eastAsia="cs-CZ"/>
    </w:rPr>
  </w:style>
  <w:style w:type="paragraph" w:styleId="Nadpis4">
    <w:name w:val="heading 4"/>
    <w:basedOn w:val="Normlny"/>
    <w:next w:val="Normlny"/>
    <w:link w:val="Nadpis4Char"/>
    <w:qFormat/>
    <w:rsid w:val="008314D7"/>
    <w:pPr>
      <w:keepNext/>
      <w:numPr>
        <w:ilvl w:val="3"/>
        <w:numId w:val="1"/>
      </w:numPr>
      <w:spacing w:before="240" w:after="60" w:line="240" w:lineRule="auto"/>
      <w:outlineLvl w:val="3"/>
    </w:pPr>
    <w:rPr>
      <w:rFonts w:ascii="Arial" w:eastAsia="Times New Roman" w:hAnsi="Arial" w:cs="Times New Roman"/>
      <w:b/>
      <w:sz w:val="24"/>
      <w:szCs w:val="20"/>
      <w:lang w:eastAsia="cs-CZ"/>
    </w:rPr>
  </w:style>
  <w:style w:type="paragraph" w:styleId="Nadpis5">
    <w:name w:val="heading 5"/>
    <w:basedOn w:val="Normlny"/>
    <w:next w:val="Normlny"/>
    <w:link w:val="Nadpis5Char"/>
    <w:qFormat/>
    <w:rsid w:val="008314D7"/>
    <w:pPr>
      <w:numPr>
        <w:ilvl w:val="4"/>
        <w:numId w:val="1"/>
      </w:numPr>
      <w:spacing w:before="240" w:after="60" w:line="240" w:lineRule="auto"/>
      <w:outlineLvl w:val="4"/>
    </w:pPr>
    <w:rPr>
      <w:rFonts w:ascii="Times New Roman" w:eastAsia="Times New Roman" w:hAnsi="Times New Roman" w:cs="Times New Roman"/>
      <w:szCs w:val="20"/>
      <w:lang w:eastAsia="cs-CZ"/>
    </w:rPr>
  </w:style>
  <w:style w:type="paragraph" w:styleId="Nadpis6">
    <w:name w:val="heading 6"/>
    <w:basedOn w:val="Normlny"/>
    <w:next w:val="Normlny"/>
    <w:link w:val="Nadpis6Char"/>
    <w:qFormat/>
    <w:rsid w:val="008314D7"/>
    <w:pPr>
      <w:numPr>
        <w:ilvl w:val="5"/>
        <w:numId w:val="1"/>
      </w:numPr>
      <w:spacing w:before="240" w:after="60" w:line="240" w:lineRule="auto"/>
      <w:outlineLvl w:val="5"/>
    </w:pPr>
    <w:rPr>
      <w:rFonts w:ascii="Times New Roman" w:eastAsia="Times New Roman" w:hAnsi="Times New Roman" w:cs="Times New Roman"/>
      <w:i/>
      <w:szCs w:val="20"/>
      <w:lang w:eastAsia="cs-CZ"/>
    </w:rPr>
  </w:style>
  <w:style w:type="paragraph" w:styleId="Nadpis7">
    <w:name w:val="heading 7"/>
    <w:basedOn w:val="Normlny"/>
    <w:next w:val="Normlny"/>
    <w:link w:val="Nadpis7Char"/>
    <w:qFormat/>
    <w:rsid w:val="008314D7"/>
    <w:pPr>
      <w:numPr>
        <w:ilvl w:val="6"/>
        <w:numId w:val="1"/>
      </w:numPr>
      <w:spacing w:before="240" w:after="60" w:line="240" w:lineRule="auto"/>
      <w:outlineLvl w:val="6"/>
    </w:pPr>
    <w:rPr>
      <w:rFonts w:ascii="Arial" w:eastAsia="Times New Roman" w:hAnsi="Arial" w:cs="Times New Roman"/>
      <w:sz w:val="20"/>
      <w:szCs w:val="20"/>
      <w:lang w:eastAsia="cs-CZ"/>
    </w:rPr>
  </w:style>
  <w:style w:type="paragraph" w:styleId="Nadpis8">
    <w:name w:val="heading 8"/>
    <w:basedOn w:val="Normlny"/>
    <w:next w:val="Normlny"/>
    <w:link w:val="Nadpis8Char"/>
    <w:qFormat/>
    <w:rsid w:val="008314D7"/>
    <w:pPr>
      <w:numPr>
        <w:ilvl w:val="7"/>
        <w:numId w:val="1"/>
      </w:numPr>
      <w:spacing w:before="240" w:after="60" w:line="240" w:lineRule="auto"/>
      <w:outlineLvl w:val="7"/>
    </w:pPr>
    <w:rPr>
      <w:rFonts w:ascii="Arial" w:eastAsia="Times New Roman" w:hAnsi="Arial" w:cs="Times New Roman"/>
      <w:i/>
      <w:sz w:val="20"/>
      <w:szCs w:val="20"/>
      <w:lang w:eastAsia="cs-CZ"/>
    </w:rPr>
  </w:style>
  <w:style w:type="paragraph" w:styleId="Nadpis9">
    <w:name w:val="heading 9"/>
    <w:basedOn w:val="Normlny"/>
    <w:next w:val="Normlny"/>
    <w:link w:val="Nadpis9Char"/>
    <w:qFormat/>
    <w:rsid w:val="008314D7"/>
    <w:pPr>
      <w:numPr>
        <w:ilvl w:val="8"/>
        <w:numId w:val="1"/>
      </w:numPr>
      <w:spacing w:before="240" w:after="60" w:line="240" w:lineRule="auto"/>
      <w:outlineLvl w:val="8"/>
    </w:pPr>
    <w:rPr>
      <w:rFonts w:ascii="Arial" w:eastAsia="Times New Roman" w:hAnsi="Arial" w:cs="Times New Roman"/>
      <w:b/>
      <w:i/>
      <w:sz w:val="18"/>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8314D7"/>
    <w:rPr>
      <w:rFonts w:ascii="Arial" w:eastAsia="Times New Roman" w:hAnsi="Arial" w:cs="Times New Roman"/>
      <w:b/>
      <w:kern w:val="28"/>
      <w:sz w:val="28"/>
      <w:szCs w:val="20"/>
      <w:lang w:eastAsia="cs-CZ"/>
    </w:rPr>
  </w:style>
  <w:style w:type="character" w:customStyle="1" w:styleId="Nadpis2Char">
    <w:name w:val="Nadpis 2 Char"/>
    <w:basedOn w:val="Predvolenpsmoodseku"/>
    <w:link w:val="Nadpis2"/>
    <w:rsid w:val="008314D7"/>
    <w:rPr>
      <w:rFonts w:ascii="Arial" w:eastAsia="Times New Roman" w:hAnsi="Arial" w:cs="Times New Roman"/>
      <w:b/>
      <w:i/>
      <w:sz w:val="24"/>
      <w:szCs w:val="20"/>
      <w:lang w:eastAsia="cs-CZ"/>
    </w:rPr>
  </w:style>
  <w:style w:type="character" w:customStyle="1" w:styleId="Nadpis3Char">
    <w:name w:val="Nadpis 3 Char"/>
    <w:basedOn w:val="Predvolenpsmoodseku"/>
    <w:link w:val="Nadpis3"/>
    <w:rsid w:val="008314D7"/>
    <w:rPr>
      <w:rFonts w:ascii="Arial" w:eastAsia="Times New Roman" w:hAnsi="Arial" w:cs="Times New Roman"/>
      <w:sz w:val="24"/>
      <w:szCs w:val="20"/>
      <w:lang w:eastAsia="cs-CZ"/>
    </w:rPr>
  </w:style>
  <w:style w:type="character" w:customStyle="1" w:styleId="Nadpis4Char">
    <w:name w:val="Nadpis 4 Char"/>
    <w:basedOn w:val="Predvolenpsmoodseku"/>
    <w:link w:val="Nadpis4"/>
    <w:rsid w:val="008314D7"/>
    <w:rPr>
      <w:rFonts w:ascii="Arial" w:eastAsia="Times New Roman" w:hAnsi="Arial" w:cs="Times New Roman"/>
      <w:b/>
      <w:sz w:val="24"/>
      <w:szCs w:val="20"/>
      <w:lang w:eastAsia="cs-CZ"/>
    </w:rPr>
  </w:style>
  <w:style w:type="character" w:customStyle="1" w:styleId="Nadpis5Char">
    <w:name w:val="Nadpis 5 Char"/>
    <w:basedOn w:val="Predvolenpsmoodseku"/>
    <w:link w:val="Nadpis5"/>
    <w:rsid w:val="008314D7"/>
    <w:rPr>
      <w:rFonts w:ascii="Times New Roman" w:eastAsia="Times New Roman" w:hAnsi="Times New Roman" w:cs="Times New Roman"/>
      <w:szCs w:val="20"/>
      <w:lang w:eastAsia="cs-CZ"/>
    </w:rPr>
  </w:style>
  <w:style w:type="character" w:customStyle="1" w:styleId="Nadpis6Char">
    <w:name w:val="Nadpis 6 Char"/>
    <w:basedOn w:val="Predvolenpsmoodseku"/>
    <w:link w:val="Nadpis6"/>
    <w:rsid w:val="008314D7"/>
    <w:rPr>
      <w:rFonts w:ascii="Times New Roman" w:eastAsia="Times New Roman" w:hAnsi="Times New Roman" w:cs="Times New Roman"/>
      <w:i/>
      <w:szCs w:val="20"/>
      <w:lang w:eastAsia="cs-CZ"/>
    </w:rPr>
  </w:style>
  <w:style w:type="character" w:customStyle="1" w:styleId="Nadpis7Char">
    <w:name w:val="Nadpis 7 Char"/>
    <w:basedOn w:val="Predvolenpsmoodseku"/>
    <w:link w:val="Nadpis7"/>
    <w:rsid w:val="008314D7"/>
    <w:rPr>
      <w:rFonts w:ascii="Arial" w:eastAsia="Times New Roman" w:hAnsi="Arial" w:cs="Times New Roman"/>
      <w:sz w:val="20"/>
      <w:szCs w:val="20"/>
      <w:lang w:eastAsia="cs-CZ"/>
    </w:rPr>
  </w:style>
  <w:style w:type="character" w:customStyle="1" w:styleId="Nadpis8Char">
    <w:name w:val="Nadpis 8 Char"/>
    <w:basedOn w:val="Predvolenpsmoodseku"/>
    <w:link w:val="Nadpis8"/>
    <w:rsid w:val="008314D7"/>
    <w:rPr>
      <w:rFonts w:ascii="Arial" w:eastAsia="Times New Roman" w:hAnsi="Arial" w:cs="Times New Roman"/>
      <w:i/>
      <w:sz w:val="20"/>
      <w:szCs w:val="20"/>
      <w:lang w:eastAsia="cs-CZ"/>
    </w:rPr>
  </w:style>
  <w:style w:type="character" w:customStyle="1" w:styleId="Nadpis9Char">
    <w:name w:val="Nadpis 9 Char"/>
    <w:basedOn w:val="Predvolenpsmoodseku"/>
    <w:link w:val="Nadpis9"/>
    <w:rsid w:val="008314D7"/>
    <w:rPr>
      <w:rFonts w:ascii="Arial" w:eastAsia="Times New Roman" w:hAnsi="Arial" w:cs="Times New Roman"/>
      <w:b/>
      <w:i/>
      <w:sz w:val="18"/>
      <w:szCs w:val="20"/>
      <w:lang w:eastAsia="cs-CZ"/>
    </w:rPr>
  </w:style>
  <w:style w:type="paragraph" w:styleId="Obyajntext">
    <w:name w:val="Plain Text"/>
    <w:basedOn w:val="Normlny"/>
    <w:link w:val="ObyajntextChar"/>
    <w:rsid w:val="008314D7"/>
    <w:pPr>
      <w:spacing w:after="0" w:line="240" w:lineRule="auto"/>
    </w:pPr>
    <w:rPr>
      <w:rFonts w:ascii="Courier New" w:eastAsia="Times New Roman" w:hAnsi="Courier New" w:cs="Times New Roman"/>
      <w:sz w:val="20"/>
      <w:szCs w:val="20"/>
      <w:lang w:eastAsia="cs-CZ"/>
    </w:rPr>
  </w:style>
  <w:style w:type="character" w:customStyle="1" w:styleId="ObyajntextChar">
    <w:name w:val="Obyčajný text Char"/>
    <w:basedOn w:val="Predvolenpsmoodseku"/>
    <w:link w:val="Obyajntext"/>
    <w:rsid w:val="008314D7"/>
    <w:rPr>
      <w:rFonts w:ascii="Courier New" w:eastAsia="Times New Roman" w:hAnsi="Courier New" w:cs="Times New Roman"/>
      <w:sz w:val="20"/>
      <w:szCs w:val="20"/>
      <w:lang w:eastAsia="cs-CZ"/>
    </w:rPr>
  </w:style>
  <w:style w:type="paragraph" w:styleId="Odsekzoznamu">
    <w:name w:val="List Paragraph"/>
    <w:basedOn w:val="Normlny"/>
    <w:uiPriority w:val="34"/>
    <w:qFormat/>
    <w:rsid w:val="008314D7"/>
    <w:pPr>
      <w:spacing w:after="0" w:line="240" w:lineRule="auto"/>
      <w:ind w:left="720"/>
      <w:contextualSpacing/>
    </w:pPr>
    <w:rPr>
      <w:rFonts w:ascii="Times New Roman" w:eastAsia="Times New Roman" w:hAnsi="Times New Roman"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685642628">
      <w:bodyDiv w:val="1"/>
      <w:marLeft w:val="0"/>
      <w:marRight w:val="0"/>
      <w:marTop w:val="0"/>
      <w:marBottom w:val="0"/>
      <w:divBdr>
        <w:top w:val="none" w:sz="0" w:space="0" w:color="auto"/>
        <w:left w:val="none" w:sz="0" w:space="0" w:color="auto"/>
        <w:bottom w:val="none" w:sz="0" w:space="0" w:color="auto"/>
        <w:right w:val="none" w:sz="0" w:space="0" w:color="auto"/>
      </w:divBdr>
    </w:div>
    <w:div w:id="84621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Pages>
  <Words>1795</Words>
  <Characters>10233</Characters>
  <Application>Microsoft Office Word</Application>
  <DocSecurity>0</DocSecurity>
  <Lines>85</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NAGY</dc:creator>
  <cp:keywords/>
  <dc:description/>
  <cp:lastModifiedBy>NAGY</cp:lastModifiedBy>
  <cp:revision>16</cp:revision>
  <cp:lastPrinted>2022-10-23T14:38:00Z</cp:lastPrinted>
  <dcterms:created xsi:type="dcterms:W3CDTF">2021-08-24T05:32:00Z</dcterms:created>
  <dcterms:modified xsi:type="dcterms:W3CDTF">2022-10-23T14:42:00Z</dcterms:modified>
</cp:coreProperties>
</file>